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5E85" w:rsidRPr="00177280" w:rsidRDefault="003C5E85">
      <w:pPr>
        <w:spacing w:line="360" w:lineRule="auto"/>
        <w:jc w:val="center"/>
      </w:pPr>
      <w:r w:rsidRPr="00177280">
        <w:rPr>
          <w:rFonts w:ascii="Arial" w:hAnsi="Arial" w:cs="Arial"/>
          <w:sz w:val="32"/>
          <w:szCs w:val="32"/>
        </w:rPr>
        <w:t>RELATÓRIO RESUMIDO DE EXECUÇÃO ORÇAMENTÁRIA</w:t>
      </w:r>
    </w:p>
    <w:p w:rsidR="003C5E85" w:rsidRPr="00177280" w:rsidRDefault="003C5E85">
      <w:pPr>
        <w:spacing w:line="360" w:lineRule="auto"/>
        <w:jc w:val="center"/>
      </w:pPr>
      <w:r w:rsidRPr="00177280">
        <w:rPr>
          <w:rFonts w:ascii="Arial" w:hAnsi="Arial" w:cs="Arial"/>
          <w:sz w:val="32"/>
          <w:szCs w:val="32"/>
        </w:rPr>
        <w:t xml:space="preserve">RREO – </w:t>
      </w:r>
      <w:r w:rsidR="005452C6">
        <w:rPr>
          <w:rFonts w:ascii="Arial" w:hAnsi="Arial" w:cs="Arial"/>
          <w:sz w:val="32"/>
          <w:szCs w:val="32"/>
        </w:rPr>
        <w:t>QUADRI</w:t>
      </w:r>
      <w:r w:rsidRPr="00177280">
        <w:rPr>
          <w:rFonts w:ascii="Arial" w:hAnsi="Arial" w:cs="Arial"/>
          <w:sz w:val="32"/>
          <w:szCs w:val="32"/>
        </w:rPr>
        <w:t>MESTRAL</w:t>
      </w:r>
    </w:p>
    <w:p w:rsidR="003C5E85" w:rsidRPr="00177280" w:rsidRDefault="003C5E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F8039B" w:rsidRPr="00177280" w:rsidRDefault="00160346" w:rsidP="00160346">
      <w:pPr>
        <w:tabs>
          <w:tab w:val="left" w:pos="300"/>
        </w:tabs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3C5E85" w:rsidRPr="00177280" w:rsidRDefault="003C5E85">
      <w:pPr>
        <w:spacing w:line="360" w:lineRule="auto"/>
        <w:jc w:val="center"/>
      </w:pPr>
      <w:r w:rsidRPr="00177280">
        <w:rPr>
          <w:rFonts w:ascii="Arial" w:hAnsi="Arial" w:cs="Arial"/>
          <w:sz w:val="32"/>
          <w:szCs w:val="32"/>
        </w:rPr>
        <w:t>EXERCÍCIO 202</w:t>
      </w:r>
      <w:r w:rsidR="005452C6">
        <w:rPr>
          <w:rFonts w:ascii="Arial" w:hAnsi="Arial" w:cs="Arial"/>
          <w:sz w:val="32"/>
          <w:szCs w:val="32"/>
        </w:rPr>
        <w:t>4</w:t>
      </w:r>
    </w:p>
    <w:p w:rsidR="003C5E85" w:rsidRPr="00E20C41" w:rsidRDefault="003C5E85">
      <w:pPr>
        <w:spacing w:line="360" w:lineRule="auto"/>
        <w:ind w:right="113"/>
        <w:jc w:val="center"/>
      </w:pPr>
      <w:r w:rsidRPr="00E20C41">
        <w:rPr>
          <w:rFonts w:ascii="Arial" w:eastAsia="Arial" w:hAnsi="Arial" w:cs="Arial"/>
          <w:sz w:val="32"/>
          <w:szCs w:val="32"/>
        </w:rPr>
        <w:t xml:space="preserve"> </w:t>
      </w:r>
      <w:r w:rsidR="005452C6">
        <w:rPr>
          <w:rFonts w:ascii="Arial" w:eastAsia="Arial" w:hAnsi="Arial" w:cs="Arial"/>
          <w:sz w:val="32"/>
          <w:szCs w:val="32"/>
        </w:rPr>
        <w:t>1º QUADRIMESTRE</w:t>
      </w:r>
    </w:p>
    <w:p w:rsidR="003C5E85" w:rsidRPr="00177280" w:rsidRDefault="003C5E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F8039B" w:rsidRPr="00177280" w:rsidRDefault="00F8039B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3C5E85" w:rsidRPr="00EE35E9" w:rsidRDefault="003C5E85">
      <w:pPr>
        <w:spacing w:line="360" w:lineRule="auto"/>
        <w:jc w:val="both"/>
      </w:pPr>
      <w:r w:rsidRPr="00177280">
        <w:rPr>
          <w:rFonts w:ascii="Arial" w:hAnsi="Arial" w:cs="Arial"/>
          <w:sz w:val="24"/>
          <w:szCs w:val="24"/>
        </w:rPr>
        <w:tab/>
        <w:t>A Empresa Municipal de Desenvolvimento Urbano e Rural de Bauru – EMDURB, instituída pela Lei 2.166 de 25/09/1979, e alterações, é uma empresa pública dotada de personalidade jurídica de direito privado, não constituída por ações,</w:t>
      </w:r>
      <w:r w:rsidR="00F8039B" w:rsidRPr="00177280">
        <w:rPr>
          <w:rFonts w:ascii="Arial" w:hAnsi="Arial" w:cs="Arial"/>
          <w:sz w:val="24"/>
          <w:szCs w:val="24"/>
        </w:rPr>
        <w:t xml:space="preserve"> sendo proprietária a PREFEITURA MUNICIPAL DE BAURU, detentora de 100% do seu capital social, devidamente registrado na Junta Comercial do Estado de São Paulo, tendo</w:t>
      </w:r>
      <w:r w:rsidRPr="00177280">
        <w:rPr>
          <w:rFonts w:ascii="Arial" w:hAnsi="Arial" w:cs="Arial"/>
          <w:sz w:val="24"/>
          <w:szCs w:val="24"/>
        </w:rPr>
        <w:t xml:space="preserve"> suas atividades voltadas à política de trânsito e transporte, desenvolvimento urbano e rural, limpeza pública, destinação e tratamento do lixo orgânico / hospitalar, serviço funerário e necrópoles, bem como a manutenção e administração do Terminal Rodoviário e Aeroporto Comandante João Ribeiro de Barros do município de Bauru, </w:t>
      </w:r>
      <w:r w:rsidRPr="009B4893">
        <w:rPr>
          <w:rFonts w:ascii="Arial" w:hAnsi="Arial" w:cs="Arial"/>
          <w:color w:val="000000" w:themeColor="text1"/>
          <w:sz w:val="24"/>
          <w:szCs w:val="24"/>
        </w:rPr>
        <w:t xml:space="preserve">sendo sua receita estimada para o exercício </w:t>
      </w:r>
      <w:r w:rsidR="00195071">
        <w:rPr>
          <w:rFonts w:ascii="Arial" w:hAnsi="Arial" w:cs="Arial"/>
          <w:color w:val="000000" w:themeColor="text1"/>
          <w:sz w:val="24"/>
          <w:szCs w:val="24"/>
        </w:rPr>
        <w:t>2024</w:t>
      </w:r>
      <w:r w:rsidRPr="009B4893">
        <w:rPr>
          <w:rFonts w:ascii="Arial" w:hAnsi="Arial" w:cs="Arial"/>
          <w:color w:val="000000" w:themeColor="text1"/>
          <w:sz w:val="24"/>
          <w:szCs w:val="24"/>
        </w:rPr>
        <w:t xml:space="preserve">, conforme LOA nº </w:t>
      </w:r>
      <w:r w:rsidR="00EE35E9" w:rsidRPr="00EE35E9">
        <w:rPr>
          <w:rFonts w:ascii="Arial" w:hAnsi="Arial" w:cs="Arial"/>
          <w:sz w:val="24"/>
          <w:szCs w:val="24"/>
        </w:rPr>
        <w:t>7.769</w:t>
      </w:r>
      <w:r w:rsidRPr="00EE35E9">
        <w:rPr>
          <w:rFonts w:ascii="Arial" w:hAnsi="Arial" w:cs="Arial"/>
          <w:sz w:val="24"/>
          <w:szCs w:val="24"/>
        </w:rPr>
        <w:t xml:space="preserve"> de </w:t>
      </w:r>
      <w:r w:rsidR="00EE35E9" w:rsidRPr="00EE35E9">
        <w:rPr>
          <w:rFonts w:ascii="Arial" w:hAnsi="Arial" w:cs="Arial"/>
          <w:sz w:val="24"/>
          <w:szCs w:val="24"/>
        </w:rPr>
        <w:t>11</w:t>
      </w:r>
      <w:r w:rsidRPr="00EE35E9">
        <w:rPr>
          <w:rFonts w:ascii="Arial" w:hAnsi="Arial" w:cs="Arial"/>
          <w:sz w:val="24"/>
          <w:szCs w:val="24"/>
        </w:rPr>
        <w:t xml:space="preserve"> de dezembro de 202</w:t>
      </w:r>
      <w:r w:rsidR="00EE35E9" w:rsidRPr="00EE35E9">
        <w:rPr>
          <w:rFonts w:ascii="Arial" w:hAnsi="Arial" w:cs="Arial"/>
          <w:sz w:val="24"/>
          <w:szCs w:val="24"/>
        </w:rPr>
        <w:t>3</w:t>
      </w:r>
      <w:r w:rsidRPr="009B4893">
        <w:rPr>
          <w:rFonts w:ascii="Arial" w:hAnsi="Arial" w:cs="Arial"/>
          <w:color w:val="000000" w:themeColor="text1"/>
          <w:sz w:val="24"/>
          <w:szCs w:val="24"/>
        </w:rPr>
        <w:t xml:space="preserve"> em </w:t>
      </w:r>
      <w:r w:rsidRPr="00195071">
        <w:rPr>
          <w:rFonts w:ascii="Arial" w:hAnsi="Arial" w:cs="Arial"/>
          <w:sz w:val="24"/>
          <w:szCs w:val="24"/>
        </w:rPr>
        <w:t xml:space="preserve">R$ </w:t>
      </w:r>
      <w:r w:rsidR="00195071" w:rsidRPr="00195071">
        <w:rPr>
          <w:rFonts w:ascii="Arial" w:hAnsi="Arial" w:cs="Arial"/>
          <w:sz w:val="24"/>
          <w:szCs w:val="24"/>
        </w:rPr>
        <w:t>87.450.418,00</w:t>
      </w:r>
      <w:r w:rsidRPr="00195071">
        <w:rPr>
          <w:rFonts w:ascii="Arial" w:hAnsi="Arial" w:cs="Arial"/>
          <w:sz w:val="24"/>
          <w:szCs w:val="24"/>
        </w:rPr>
        <w:t xml:space="preserve"> (</w:t>
      </w:r>
      <w:r w:rsidR="00195071" w:rsidRPr="00195071">
        <w:rPr>
          <w:rFonts w:ascii="Arial" w:hAnsi="Arial" w:cs="Arial"/>
          <w:sz w:val="24"/>
          <w:szCs w:val="24"/>
        </w:rPr>
        <w:t>oitenta e sete milhões, quatrocentos e cinqüenta mil e quatrocentos e dezoito reais</w:t>
      </w:r>
      <w:r w:rsidRPr="00195071">
        <w:rPr>
          <w:rFonts w:ascii="Arial" w:hAnsi="Arial" w:cs="Arial"/>
          <w:sz w:val="24"/>
          <w:szCs w:val="24"/>
        </w:rPr>
        <w:t>)</w:t>
      </w:r>
      <w:r w:rsidR="007E7B1F" w:rsidRPr="00195071">
        <w:rPr>
          <w:rFonts w:ascii="Arial" w:hAnsi="Arial" w:cs="Arial"/>
          <w:sz w:val="24"/>
          <w:szCs w:val="24"/>
        </w:rPr>
        <w:t>,</w:t>
      </w:r>
      <w:r w:rsidR="007E7B1F" w:rsidRPr="009B4893">
        <w:rPr>
          <w:rFonts w:ascii="Arial" w:hAnsi="Arial" w:cs="Arial"/>
          <w:color w:val="000000" w:themeColor="text1"/>
          <w:sz w:val="24"/>
          <w:szCs w:val="24"/>
        </w:rPr>
        <w:t xml:space="preserve"> devidamente publicado no Diário Oficial do Município de Bauru em </w:t>
      </w:r>
      <w:r w:rsidR="00EE35E9" w:rsidRPr="00EE35E9">
        <w:rPr>
          <w:rFonts w:ascii="Arial" w:hAnsi="Arial" w:cs="Arial"/>
          <w:sz w:val="24"/>
          <w:szCs w:val="24"/>
        </w:rPr>
        <w:t>19</w:t>
      </w:r>
      <w:r w:rsidR="009B4893" w:rsidRPr="00EE35E9">
        <w:rPr>
          <w:rFonts w:ascii="Arial" w:hAnsi="Arial" w:cs="Arial"/>
          <w:sz w:val="24"/>
          <w:szCs w:val="24"/>
        </w:rPr>
        <w:t xml:space="preserve"> </w:t>
      </w:r>
      <w:r w:rsidR="007E7B1F" w:rsidRPr="00EE35E9">
        <w:rPr>
          <w:rFonts w:ascii="Arial" w:hAnsi="Arial" w:cs="Arial"/>
          <w:sz w:val="24"/>
          <w:szCs w:val="24"/>
        </w:rPr>
        <w:t>de dezembro de 202</w:t>
      </w:r>
      <w:r w:rsidR="00EE35E9" w:rsidRPr="00EE35E9">
        <w:rPr>
          <w:rFonts w:ascii="Arial" w:hAnsi="Arial" w:cs="Arial"/>
          <w:sz w:val="24"/>
          <w:szCs w:val="24"/>
        </w:rPr>
        <w:t>3</w:t>
      </w:r>
      <w:r w:rsidR="00195071" w:rsidRPr="00EE35E9">
        <w:rPr>
          <w:rFonts w:ascii="Arial" w:hAnsi="Arial" w:cs="Arial"/>
          <w:sz w:val="24"/>
          <w:szCs w:val="24"/>
        </w:rPr>
        <w:t>.</w:t>
      </w:r>
    </w:p>
    <w:p w:rsidR="003C5E85" w:rsidRPr="00177280" w:rsidRDefault="003C5E85">
      <w:pPr>
        <w:spacing w:line="360" w:lineRule="auto"/>
        <w:jc w:val="both"/>
      </w:pPr>
    </w:p>
    <w:p w:rsidR="003C5E85" w:rsidRPr="00177280" w:rsidRDefault="003C5E85">
      <w:pPr>
        <w:spacing w:line="360" w:lineRule="auto"/>
        <w:ind w:firstLine="708"/>
        <w:jc w:val="both"/>
      </w:pPr>
      <w:r w:rsidRPr="00177280">
        <w:rPr>
          <w:rFonts w:ascii="Arial" w:hAnsi="Arial" w:cs="Arial"/>
          <w:sz w:val="24"/>
          <w:szCs w:val="24"/>
        </w:rPr>
        <w:t xml:space="preserve">Portanto, </w:t>
      </w:r>
      <w:r w:rsidR="007E7B1F" w:rsidRPr="00177280">
        <w:rPr>
          <w:rFonts w:ascii="Arial" w:hAnsi="Arial" w:cs="Arial"/>
          <w:sz w:val="24"/>
          <w:szCs w:val="24"/>
        </w:rPr>
        <w:t>foi estimado as receitas e fixado</w:t>
      </w:r>
      <w:r w:rsidRPr="00177280">
        <w:rPr>
          <w:rFonts w:ascii="Arial" w:hAnsi="Arial" w:cs="Arial"/>
          <w:sz w:val="24"/>
          <w:szCs w:val="24"/>
        </w:rPr>
        <w:t xml:space="preserve"> as despesas para o exercício, com a intenção de adequar as contas públicas.</w:t>
      </w:r>
    </w:p>
    <w:p w:rsidR="003C5E85" w:rsidRPr="00177280" w:rsidRDefault="003C5E8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5E85" w:rsidRPr="00177280" w:rsidRDefault="003C5E85">
      <w:pPr>
        <w:spacing w:line="360" w:lineRule="auto"/>
        <w:ind w:firstLine="708"/>
        <w:jc w:val="both"/>
      </w:pPr>
      <w:r w:rsidRPr="00177280">
        <w:rPr>
          <w:rFonts w:ascii="Arial" w:hAnsi="Arial" w:cs="Arial"/>
          <w:sz w:val="24"/>
          <w:szCs w:val="24"/>
        </w:rPr>
        <w:t>Para um controle eficiente a Lei de Responsabilidade Fiscal (Lei Complementar nº 101 de 04 de maio de 2.000) estabeleceu normas de finanças públicas voltadas para a responsabilidade na Gestão Fiscal, em seu artigo 52 exige-se que o Relatório de Execução Orçamentária seja publicado bimestralmente</w:t>
      </w:r>
      <w:r w:rsidR="00554E07">
        <w:rPr>
          <w:rFonts w:ascii="Arial" w:hAnsi="Arial" w:cs="Arial"/>
          <w:sz w:val="24"/>
          <w:szCs w:val="24"/>
        </w:rPr>
        <w:t xml:space="preserve">, e com a mudança para o </w:t>
      </w:r>
      <w:r w:rsidR="00554E07">
        <w:rPr>
          <w:rFonts w:ascii="Arial" w:hAnsi="Arial" w:cs="Arial"/>
          <w:sz w:val="24"/>
          <w:szCs w:val="24"/>
        </w:rPr>
        <w:lastRenderedPageBreak/>
        <w:t xml:space="preserve">sistema </w:t>
      </w:r>
      <w:r w:rsidR="00554E07" w:rsidRPr="00CD7671">
        <w:rPr>
          <w:rFonts w:ascii="Arial" w:hAnsi="Arial" w:cs="Arial"/>
          <w:sz w:val="24"/>
          <w:szCs w:val="24"/>
        </w:rPr>
        <w:t>(</w:t>
      </w:r>
      <w:r w:rsidR="00554E07">
        <w:rPr>
          <w:rFonts w:ascii="Arial" w:hAnsi="Arial" w:cs="Arial"/>
          <w:sz w:val="24"/>
          <w:szCs w:val="24"/>
        </w:rPr>
        <w:t>SMARapd informática Ltda.</w:t>
      </w:r>
      <w:r w:rsidR="00554E07" w:rsidRPr="00CD7671">
        <w:rPr>
          <w:rFonts w:ascii="Arial" w:hAnsi="Arial" w:cs="Arial"/>
          <w:sz w:val="24"/>
          <w:szCs w:val="24"/>
        </w:rPr>
        <w:t>)</w:t>
      </w:r>
      <w:r w:rsidR="00554E07">
        <w:rPr>
          <w:rFonts w:ascii="Arial" w:hAnsi="Arial" w:cs="Arial"/>
          <w:sz w:val="24"/>
          <w:szCs w:val="24"/>
        </w:rPr>
        <w:t xml:space="preserve"> e para suprir a falta temporária do</w:t>
      </w:r>
      <w:r w:rsidR="00554E07" w:rsidRPr="00CD7671">
        <w:rPr>
          <w:rFonts w:ascii="Arial" w:hAnsi="Arial" w:cs="Arial"/>
          <w:sz w:val="24"/>
          <w:szCs w:val="24"/>
        </w:rPr>
        <w:t xml:space="preserve"> Relatório Resumido da Execução Orçamentária</w:t>
      </w:r>
      <w:r w:rsidR="00554E07">
        <w:rPr>
          <w:rFonts w:ascii="Arial" w:hAnsi="Arial" w:cs="Arial"/>
          <w:sz w:val="24"/>
          <w:szCs w:val="24"/>
        </w:rPr>
        <w:t xml:space="preserve">, foi </w:t>
      </w:r>
      <w:r w:rsidR="001475A6">
        <w:rPr>
          <w:rFonts w:ascii="Arial" w:hAnsi="Arial" w:cs="Arial"/>
          <w:sz w:val="24"/>
          <w:szCs w:val="24"/>
        </w:rPr>
        <w:t>elaborada a análise da Execução por quadrimestre, acompanhando o que está sendo feito pela Prefeitura Municipal,</w:t>
      </w:r>
      <w:r w:rsidRPr="00177280">
        <w:rPr>
          <w:rFonts w:ascii="Arial" w:hAnsi="Arial" w:cs="Arial"/>
          <w:sz w:val="24"/>
          <w:szCs w:val="24"/>
        </w:rPr>
        <w:t xml:space="preserve"> e seu conteúdo analisado pela Administração, na observância dos limites previstos na Lei, ou seja, adequar as receitas às suas despesas no exercício.</w:t>
      </w:r>
    </w:p>
    <w:p w:rsidR="003C5E85" w:rsidRDefault="003C5E85">
      <w:pPr>
        <w:spacing w:line="360" w:lineRule="auto"/>
        <w:ind w:firstLine="708"/>
        <w:jc w:val="both"/>
      </w:pPr>
    </w:p>
    <w:p w:rsidR="003C5E85" w:rsidRPr="00FE0A90" w:rsidRDefault="00395C12">
      <w:pPr>
        <w:spacing w:line="360" w:lineRule="auto"/>
        <w:ind w:firstLine="708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Neste </w:t>
      </w:r>
      <w:r w:rsidR="00FE2153">
        <w:rPr>
          <w:rFonts w:ascii="Arial" w:hAnsi="Arial" w:cs="Arial"/>
          <w:b/>
          <w:bCs/>
          <w:sz w:val="24"/>
          <w:szCs w:val="24"/>
        </w:rPr>
        <w:t>1º Quadrimestre</w:t>
      </w:r>
      <w:r w:rsidR="009E7ADF" w:rsidRPr="00FE0A90">
        <w:rPr>
          <w:rFonts w:ascii="Arial" w:hAnsi="Arial" w:cs="Arial"/>
          <w:b/>
          <w:bCs/>
          <w:sz w:val="24"/>
          <w:szCs w:val="24"/>
        </w:rPr>
        <w:t>,</w:t>
      </w:r>
      <w:r w:rsidR="003C5E85" w:rsidRPr="00FE0A90">
        <w:rPr>
          <w:rFonts w:ascii="Arial" w:hAnsi="Arial" w:cs="Arial"/>
          <w:b/>
          <w:bCs/>
          <w:sz w:val="24"/>
          <w:szCs w:val="24"/>
        </w:rPr>
        <w:t xml:space="preserve"> </w:t>
      </w:r>
      <w:r w:rsidR="009E7ADF" w:rsidRPr="00FE0A90">
        <w:rPr>
          <w:rFonts w:ascii="Arial" w:hAnsi="Arial" w:cs="Arial"/>
          <w:b/>
          <w:bCs/>
          <w:sz w:val="24"/>
          <w:szCs w:val="24"/>
        </w:rPr>
        <w:t>demonstra</w:t>
      </w:r>
      <w:r w:rsidR="003C5E85" w:rsidRPr="00FE0A90">
        <w:rPr>
          <w:rFonts w:ascii="Arial" w:hAnsi="Arial" w:cs="Arial"/>
          <w:b/>
          <w:bCs/>
          <w:sz w:val="24"/>
          <w:szCs w:val="24"/>
        </w:rPr>
        <w:t xml:space="preserve"> resultado </w:t>
      </w:r>
      <w:r>
        <w:rPr>
          <w:rFonts w:ascii="Arial" w:hAnsi="Arial" w:cs="Arial"/>
          <w:b/>
          <w:bCs/>
          <w:sz w:val="24"/>
          <w:szCs w:val="24"/>
        </w:rPr>
        <w:t>positivo</w:t>
      </w:r>
      <w:r w:rsidR="003C5E85" w:rsidRPr="00FE0A9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295754" w:rsidRPr="00295754">
        <w:rPr>
          <w:rFonts w:ascii="Arial" w:hAnsi="Arial" w:cs="Arial"/>
          <w:b/>
          <w:bCs/>
          <w:sz w:val="24"/>
          <w:szCs w:val="24"/>
        </w:rPr>
        <w:t>1,66</w:t>
      </w:r>
      <w:r w:rsidR="003C5E85" w:rsidRPr="00295754">
        <w:rPr>
          <w:rFonts w:ascii="Arial" w:hAnsi="Arial" w:cs="Arial"/>
          <w:b/>
          <w:bCs/>
          <w:sz w:val="24"/>
          <w:szCs w:val="24"/>
        </w:rPr>
        <w:t>%.</w:t>
      </w:r>
    </w:p>
    <w:p w:rsidR="00777F54" w:rsidRDefault="00777F5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5E85" w:rsidRDefault="003C5E85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Neste exercício, a execução foi analisada pelas despesas liquidadas, pois houve emissão de empenhos globais e estimativos, podendo comprometer a variação dos índices.</w:t>
      </w:r>
    </w:p>
    <w:p w:rsidR="0039334E" w:rsidRPr="0039334E" w:rsidRDefault="006D45EB" w:rsidP="00BA4F6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verificada uma realização de Receitas </w:t>
      </w:r>
      <w:r w:rsidR="005814D1">
        <w:rPr>
          <w:rFonts w:ascii="Arial" w:hAnsi="Arial" w:cs="Arial"/>
          <w:sz w:val="24"/>
          <w:szCs w:val="24"/>
        </w:rPr>
        <w:t>n</w:t>
      </w:r>
      <w:r w:rsidR="00A03D32">
        <w:rPr>
          <w:rFonts w:ascii="Arial" w:hAnsi="Arial" w:cs="Arial"/>
          <w:sz w:val="24"/>
          <w:szCs w:val="24"/>
        </w:rPr>
        <w:t xml:space="preserve">o </w:t>
      </w:r>
      <w:r w:rsidR="00BA01E3">
        <w:rPr>
          <w:rFonts w:ascii="Arial" w:hAnsi="Arial" w:cs="Arial"/>
          <w:sz w:val="24"/>
          <w:szCs w:val="24"/>
        </w:rPr>
        <w:t>1º</w:t>
      </w:r>
      <w:r w:rsidR="00A03D32">
        <w:rPr>
          <w:rFonts w:ascii="Arial" w:hAnsi="Arial" w:cs="Arial"/>
          <w:sz w:val="24"/>
          <w:szCs w:val="24"/>
        </w:rPr>
        <w:t xml:space="preserve"> </w:t>
      </w:r>
      <w:r w:rsidR="00BA01E3">
        <w:rPr>
          <w:rFonts w:ascii="Arial" w:hAnsi="Arial" w:cs="Arial"/>
          <w:sz w:val="24"/>
          <w:szCs w:val="24"/>
        </w:rPr>
        <w:t>quadri</w:t>
      </w:r>
      <w:r w:rsidR="00A03D32">
        <w:rPr>
          <w:rFonts w:ascii="Arial" w:hAnsi="Arial" w:cs="Arial"/>
          <w:sz w:val="24"/>
          <w:szCs w:val="24"/>
        </w:rPr>
        <w:t xml:space="preserve">mestre </w:t>
      </w:r>
      <w:r>
        <w:rPr>
          <w:rFonts w:ascii="Arial" w:hAnsi="Arial" w:cs="Arial"/>
          <w:sz w:val="24"/>
          <w:szCs w:val="24"/>
        </w:rPr>
        <w:t xml:space="preserve">no valor de </w:t>
      </w:r>
      <w:r w:rsidR="003C5E85">
        <w:rPr>
          <w:rFonts w:ascii="Arial" w:hAnsi="Arial" w:cs="Arial"/>
          <w:sz w:val="24"/>
          <w:szCs w:val="24"/>
        </w:rPr>
        <w:t xml:space="preserve">R$ </w:t>
      </w:r>
      <w:r w:rsidR="00BA01E3">
        <w:rPr>
          <w:rFonts w:ascii="Arial" w:hAnsi="Arial" w:cs="Arial"/>
          <w:sz w:val="24"/>
          <w:szCs w:val="24"/>
        </w:rPr>
        <w:t>29.635.277,75</w:t>
      </w:r>
      <w:r>
        <w:rPr>
          <w:rFonts w:ascii="Arial" w:hAnsi="Arial" w:cs="Arial"/>
          <w:sz w:val="24"/>
          <w:szCs w:val="24"/>
        </w:rPr>
        <w:t xml:space="preserve">, </w:t>
      </w:r>
      <w:r w:rsidR="003C5E85">
        <w:rPr>
          <w:rFonts w:ascii="Arial" w:hAnsi="Arial" w:cs="Arial"/>
          <w:sz w:val="24"/>
          <w:szCs w:val="24"/>
        </w:rPr>
        <w:t>e compara</w:t>
      </w:r>
      <w:r>
        <w:rPr>
          <w:rFonts w:ascii="Arial" w:hAnsi="Arial" w:cs="Arial"/>
          <w:sz w:val="24"/>
          <w:szCs w:val="24"/>
        </w:rPr>
        <w:t>ndo-se</w:t>
      </w:r>
      <w:r w:rsidR="003C5E85">
        <w:rPr>
          <w:rFonts w:ascii="Arial" w:hAnsi="Arial" w:cs="Arial"/>
          <w:sz w:val="24"/>
          <w:szCs w:val="24"/>
        </w:rPr>
        <w:t xml:space="preserve"> com a</w:t>
      </w:r>
      <w:r w:rsidR="00773619">
        <w:rPr>
          <w:rFonts w:ascii="Arial" w:hAnsi="Arial" w:cs="Arial"/>
          <w:sz w:val="24"/>
          <w:szCs w:val="24"/>
        </w:rPr>
        <w:t>s</w:t>
      </w:r>
      <w:r w:rsidR="003C5E85">
        <w:rPr>
          <w:rFonts w:ascii="Arial" w:hAnsi="Arial" w:cs="Arial"/>
          <w:sz w:val="24"/>
          <w:szCs w:val="24"/>
        </w:rPr>
        <w:t xml:space="preserve"> prevista</w:t>
      </w:r>
      <w:r w:rsidR="00773619">
        <w:rPr>
          <w:rFonts w:ascii="Arial" w:hAnsi="Arial" w:cs="Arial"/>
          <w:sz w:val="24"/>
          <w:szCs w:val="24"/>
        </w:rPr>
        <w:t>s</w:t>
      </w:r>
      <w:r w:rsidR="005814D1">
        <w:rPr>
          <w:rFonts w:ascii="Arial" w:hAnsi="Arial" w:cs="Arial"/>
          <w:sz w:val="24"/>
          <w:szCs w:val="24"/>
        </w:rPr>
        <w:t xml:space="preserve"> n</w:t>
      </w:r>
      <w:r w:rsidR="003C5E85">
        <w:rPr>
          <w:rFonts w:ascii="Arial" w:hAnsi="Arial" w:cs="Arial"/>
          <w:sz w:val="24"/>
          <w:szCs w:val="24"/>
        </w:rPr>
        <w:t xml:space="preserve">o </w:t>
      </w:r>
      <w:r w:rsidR="00BA01E3">
        <w:rPr>
          <w:rFonts w:ascii="Arial" w:hAnsi="Arial" w:cs="Arial"/>
          <w:sz w:val="24"/>
          <w:szCs w:val="24"/>
        </w:rPr>
        <w:t>quadri</w:t>
      </w:r>
      <w:r w:rsidR="003C5E85">
        <w:rPr>
          <w:rFonts w:ascii="Arial" w:hAnsi="Arial" w:cs="Arial"/>
          <w:sz w:val="24"/>
          <w:szCs w:val="24"/>
        </w:rPr>
        <w:t xml:space="preserve">mestre </w:t>
      </w:r>
      <w:r>
        <w:rPr>
          <w:rFonts w:ascii="Arial" w:hAnsi="Arial" w:cs="Arial"/>
          <w:sz w:val="24"/>
          <w:szCs w:val="24"/>
        </w:rPr>
        <w:t xml:space="preserve">no valor de </w:t>
      </w:r>
      <w:r w:rsidR="003C5E85">
        <w:rPr>
          <w:rFonts w:ascii="Arial" w:hAnsi="Arial" w:cs="Arial"/>
          <w:sz w:val="24"/>
          <w:szCs w:val="24"/>
        </w:rPr>
        <w:t xml:space="preserve">R$ </w:t>
      </w:r>
      <w:r w:rsidR="00BA01E3">
        <w:rPr>
          <w:rFonts w:ascii="Arial" w:hAnsi="Arial" w:cs="Arial"/>
          <w:sz w:val="24"/>
          <w:szCs w:val="24"/>
        </w:rPr>
        <w:t>29.150.277,75</w:t>
      </w:r>
      <w:r w:rsidR="003C5E85">
        <w:rPr>
          <w:rFonts w:ascii="Arial" w:hAnsi="Arial" w:cs="Arial"/>
          <w:sz w:val="24"/>
          <w:szCs w:val="24"/>
        </w:rPr>
        <w:t>, justificando</w:t>
      </w:r>
      <w:r w:rsidR="0007107A">
        <w:rPr>
          <w:rFonts w:ascii="Arial" w:hAnsi="Arial" w:cs="Arial"/>
          <w:sz w:val="24"/>
          <w:szCs w:val="24"/>
        </w:rPr>
        <w:t>-se</w:t>
      </w:r>
      <w:r w:rsidR="003C5E85">
        <w:rPr>
          <w:rFonts w:ascii="Arial" w:hAnsi="Arial" w:cs="Arial"/>
          <w:sz w:val="24"/>
          <w:szCs w:val="24"/>
        </w:rPr>
        <w:t xml:space="preserve"> a diferença </w:t>
      </w:r>
      <w:r w:rsidR="0007107A">
        <w:rPr>
          <w:rFonts w:ascii="Arial" w:hAnsi="Arial" w:cs="Arial"/>
          <w:sz w:val="24"/>
          <w:szCs w:val="24"/>
        </w:rPr>
        <w:t xml:space="preserve">na arrecadação </w:t>
      </w:r>
      <w:r w:rsidR="00395C12">
        <w:rPr>
          <w:rFonts w:ascii="Arial" w:hAnsi="Arial" w:cs="Arial"/>
          <w:sz w:val="24"/>
          <w:szCs w:val="24"/>
        </w:rPr>
        <w:t>a maior</w:t>
      </w:r>
      <w:r w:rsidR="003C5E85">
        <w:rPr>
          <w:rFonts w:ascii="Arial" w:hAnsi="Arial" w:cs="Arial"/>
          <w:sz w:val="24"/>
          <w:szCs w:val="24"/>
        </w:rPr>
        <w:t xml:space="preserve"> </w:t>
      </w:r>
      <w:r w:rsidR="003C5E85">
        <w:rPr>
          <w:rFonts w:ascii="Arial" w:hAnsi="Arial" w:cs="Arial"/>
          <w:color w:val="000000"/>
          <w:sz w:val="24"/>
          <w:szCs w:val="24"/>
        </w:rPr>
        <w:t xml:space="preserve">em </w:t>
      </w:r>
      <w:r w:rsidR="00BA01E3">
        <w:rPr>
          <w:rFonts w:ascii="Arial" w:hAnsi="Arial" w:cs="Arial"/>
          <w:color w:val="000000"/>
          <w:sz w:val="24"/>
          <w:szCs w:val="24"/>
        </w:rPr>
        <w:t>1,66</w:t>
      </w:r>
      <w:r w:rsidR="003C5E85">
        <w:rPr>
          <w:rFonts w:ascii="Arial" w:hAnsi="Arial" w:cs="Arial"/>
          <w:color w:val="000000"/>
          <w:sz w:val="24"/>
          <w:szCs w:val="24"/>
        </w:rPr>
        <w:t xml:space="preserve">%, </w:t>
      </w:r>
      <w:r w:rsidR="0007107A">
        <w:rPr>
          <w:rFonts w:ascii="Arial" w:hAnsi="Arial" w:cs="Arial"/>
          <w:color w:val="000000"/>
          <w:sz w:val="24"/>
          <w:szCs w:val="24"/>
        </w:rPr>
        <w:t xml:space="preserve">correspondente a </w:t>
      </w:r>
      <w:r w:rsidR="003C5E85">
        <w:rPr>
          <w:rFonts w:ascii="Arial" w:hAnsi="Arial" w:cs="Arial"/>
          <w:color w:val="000000"/>
          <w:sz w:val="24"/>
          <w:szCs w:val="24"/>
        </w:rPr>
        <w:t xml:space="preserve">R$ </w:t>
      </w:r>
      <w:r w:rsidR="00BA01E3">
        <w:rPr>
          <w:rFonts w:ascii="Arial" w:hAnsi="Arial" w:cs="Arial"/>
          <w:color w:val="000000"/>
          <w:sz w:val="24"/>
          <w:szCs w:val="24"/>
        </w:rPr>
        <w:t>485.138,92</w:t>
      </w:r>
      <w:r w:rsidR="003C5E85">
        <w:rPr>
          <w:rFonts w:ascii="Arial" w:hAnsi="Arial" w:cs="Arial"/>
          <w:color w:val="000000"/>
          <w:sz w:val="24"/>
          <w:szCs w:val="24"/>
        </w:rPr>
        <w:t xml:space="preserve"> (</w:t>
      </w:r>
      <w:r w:rsidR="00BA01E3">
        <w:rPr>
          <w:rFonts w:ascii="Arial" w:hAnsi="Arial" w:cs="Arial"/>
          <w:color w:val="000000"/>
          <w:sz w:val="24"/>
          <w:szCs w:val="24"/>
        </w:rPr>
        <w:t>quatrocentos e oitenta e cinco mil, cento e trinta e oito reais e noventa e dois centavos</w:t>
      </w:r>
      <w:r w:rsidR="003C5E85">
        <w:rPr>
          <w:rFonts w:ascii="Arial" w:hAnsi="Arial" w:cs="Arial"/>
          <w:color w:val="000000"/>
          <w:sz w:val="24"/>
          <w:szCs w:val="24"/>
        </w:rPr>
        <w:t>)</w:t>
      </w:r>
      <w:r w:rsidR="003C5E85">
        <w:rPr>
          <w:rFonts w:ascii="Arial" w:hAnsi="Arial" w:cs="Arial"/>
          <w:sz w:val="24"/>
          <w:szCs w:val="24"/>
        </w:rPr>
        <w:t xml:space="preserve">, </w:t>
      </w:r>
      <w:r w:rsidR="0036562E">
        <w:rPr>
          <w:rFonts w:ascii="Arial" w:hAnsi="Arial" w:cs="Arial"/>
          <w:sz w:val="24"/>
          <w:szCs w:val="24"/>
        </w:rPr>
        <w:t xml:space="preserve">representando assim um </w:t>
      </w:r>
      <w:r w:rsidR="00395C12">
        <w:rPr>
          <w:rFonts w:ascii="Arial" w:hAnsi="Arial" w:cs="Arial"/>
          <w:sz w:val="24"/>
          <w:szCs w:val="24"/>
        </w:rPr>
        <w:t>superávit</w:t>
      </w:r>
      <w:r w:rsidR="0036562E">
        <w:rPr>
          <w:rFonts w:ascii="Arial" w:hAnsi="Arial" w:cs="Arial"/>
          <w:sz w:val="24"/>
          <w:szCs w:val="24"/>
        </w:rPr>
        <w:t xml:space="preserve"> na arrecadação</w:t>
      </w:r>
      <w:r w:rsidR="00BA4F6C">
        <w:rPr>
          <w:rFonts w:ascii="Arial" w:hAnsi="Arial" w:cs="Arial"/>
          <w:sz w:val="24"/>
          <w:szCs w:val="24"/>
        </w:rPr>
        <w:t>.</w:t>
      </w:r>
    </w:p>
    <w:p w:rsidR="00F32DEF" w:rsidRPr="00F32DEF" w:rsidRDefault="00E54950" w:rsidP="00E20FC1">
      <w:pPr>
        <w:numPr>
          <w:ilvl w:val="0"/>
          <w:numId w:val="3"/>
        </w:numPr>
        <w:spacing w:line="360" w:lineRule="auto"/>
        <w:jc w:val="both"/>
      </w:pPr>
      <w:r>
        <w:t xml:space="preserve">  </w:t>
      </w:r>
      <w:r w:rsidR="00F32DEF" w:rsidRPr="00E54950">
        <w:rPr>
          <w:rFonts w:ascii="Arial" w:hAnsi="Arial" w:cs="Arial"/>
          <w:sz w:val="24"/>
          <w:szCs w:val="24"/>
        </w:rPr>
        <w:t xml:space="preserve">Demonstra o resultado </w:t>
      </w:r>
      <w:r w:rsidR="006D4A83">
        <w:rPr>
          <w:rFonts w:ascii="Arial" w:hAnsi="Arial" w:cs="Arial"/>
          <w:sz w:val="24"/>
          <w:szCs w:val="24"/>
        </w:rPr>
        <w:t>positivo</w:t>
      </w:r>
      <w:r w:rsidR="00F32DEF" w:rsidRPr="00E54950">
        <w:rPr>
          <w:rFonts w:ascii="Arial" w:hAnsi="Arial" w:cs="Arial"/>
          <w:sz w:val="24"/>
          <w:szCs w:val="24"/>
        </w:rPr>
        <w:t xml:space="preserve"> de </w:t>
      </w:r>
      <w:r w:rsidR="00BA01E3">
        <w:rPr>
          <w:rFonts w:ascii="Arial" w:hAnsi="Arial" w:cs="Arial"/>
          <w:sz w:val="24"/>
          <w:szCs w:val="24"/>
        </w:rPr>
        <w:t>10,35</w:t>
      </w:r>
      <w:r w:rsidR="00F32DEF" w:rsidRPr="00E54950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n</w:t>
      </w:r>
      <w:r w:rsidR="00F32DEF" w:rsidRPr="00E54950">
        <w:rPr>
          <w:rFonts w:ascii="Arial" w:hAnsi="Arial" w:cs="Arial"/>
          <w:sz w:val="24"/>
          <w:szCs w:val="24"/>
        </w:rPr>
        <w:t xml:space="preserve">o </w:t>
      </w:r>
      <w:r w:rsidR="00BA01E3">
        <w:rPr>
          <w:rFonts w:ascii="Arial" w:hAnsi="Arial" w:cs="Arial"/>
          <w:sz w:val="24"/>
          <w:szCs w:val="24"/>
        </w:rPr>
        <w:t>quadrimestre</w:t>
      </w:r>
      <w:r w:rsidR="00F32DEF" w:rsidRPr="00E54950">
        <w:rPr>
          <w:rFonts w:ascii="Arial" w:hAnsi="Arial" w:cs="Arial"/>
          <w:sz w:val="24"/>
          <w:szCs w:val="24"/>
        </w:rPr>
        <w:t xml:space="preserve">, entre receitas realizadas e despesas liquidadas, no valor de R$ </w:t>
      </w:r>
      <w:r w:rsidR="00BA01E3">
        <w:rPr>
          <w:rFonts w:ascii="Arial" w:hAnsi="Arial" w:cs="Arial"/>
          <w:sz w:val="24"/>
          <w:szCs w:val="24"/>
        </w:rPr>
        <w:t>3.066.658,07</w:t>
      </w:r>
      <w:r w:rsidR="00F32DEF" w:rsidRPr="00E54950">
        <w:rPr>
          <w:rFonts w:ascii="Arial" w:hAnsi="Arial" w:cs="Arial"/>
          <w:sz w:val="24"/>
          <w:szCs w:val="24"/>
        </w:rPr>
        <w:t xml:space="preserve"> representando um </w:t>
      </w:r>
      <w:r w:rsidR="006D4A83">
        <w:rPr>
          <w:rFonts w:ascii="Arial" w:hAnsi="Arial" w:cs="Arial"/>
          <w:sz w:val="24"/>
          <w:szCs w:val="24"/>
        </w:rPr>
        <w:t>superávit</w:t>
      </w:r>
      <w:r w:rsidR="00F32DEF" w:rsidRPr="00E54950">
        <w:rPr>
          <w:rFonts w:ascii="Arial" w:hAnsi="Arial" w:cs="Arial"/>
          <w:sz w:val="24"/>
          <w:szCs w:val="24"/>
        </w:rPr>
        <w:t xml:space="preserve"> orçamentário;</w:t>
      </w:r>
    </w:p>
    <w:p w:rsidR="00777F54" w:rsidRDefault="003C5E85" w:rsidP="00777F54">
      <w:pPr>
        <w:numPr>
          <w:ilvl w:val="0"/>
          <w:numId w:val="3"/>
        </w:numPr>
        <w:spacing w:line="360" w:lineRule="auto"/>
        <w:jc w:val="both"/>
      </w:pPr>
      <w:r w:rsidRPr="00777F54">
        <w:rPr>
          <w:rFonts w:ascii="Arial" w:hAnsi="Arial" w:cs="Arial"/>
          <w:sz w:val="24"/>
          <w:szCs w:val="24"/>
        </w:rPr>
        <w:t xml:space="preserve">Demonstra que as despesas liquidadas foram </w:t>
      </w:r>
      <w:r w:rsidR="00177F28" w:rsidRPr="00777F54">
        <w:rPr>
          <w:rFonts w:ascii="Arial" w:hAnsi="Arial" w:cs="Arial"/>
          <w:sz w:val="24"/>
          <w:szCs w:val="24"/>
        </w:rPr>
        <w:t>inferiores à</w:t>
      </w:r>
      <w:r w:rsidRPr="00777F54">
        <w:rPr>
          <w:rFonts w:ascii="Arial" w:hAnsi="Arial" w:cs="Arial"/>
          <w:sz w:val="24"/>
          <w:szCs w:val="24"/>
        </w:rPr>
        <w:t xml:space="preserve">s fixadas, em </w:t>
      </w:r>
      <w:r w:rsidR="00BA01E3">
        <w:rPr>
          <w:rFonts w:ascii="Arial" w:hAnsi="Arial" w:cs="Arial"/>
          <w:sz w:val="24"/>
          <w:szCs w:val="24"/>
        </w:rPr>
        <w:t>8,86</w:t>
      </w:r>
      <w:r w:rsidRPr="00777F54">
        <w:rPr>
          <w:rFonts w:ascii="Arial" w:hAnsi="Arial" w:cs="Arial"/>
          <w:sz w:val="24"/>
          <w:szCs w:val="24"/>
        </w:rPr>
        <w:t xml:space="preserve">% (R$ </w:t>
      </w:r>
      <w:r w:rsidR="00BA01E3">
        <w:rPr>
          <w:rFonts w:ascii="Arial" w:hAnsi="Arial" w:cs="Arial"/>
          <w:sz w:val="24"/>
          <w:szCs w:val="24"/>
        </w:rPr>
        <w:t>2.581.519,15</w:t>
      </w:r>
      <w:r w:rsidRPr="00777F54">
        <w:rPr>
          <w:rFonts w:ascii="Arial" w:hAnsi="Arial" w:cs="Arial"/>
          <w:sz w:val="24"/>
          <w:szCs w:val="24"/>
        </w:rPr>
        <w:t>)</w:t>
      </w:r>
      <w:r w:rsidR="00177F28" w:rsidRPr="00777F54">
        <w:rPr>
          <w:rFonts w:ascii="Arial" w:hAnsi="Arial" w:cs="Arial"/>
          <w:sz w:val="24"/>
          <w:szCs w:val="24"/>
        </w:rPr>
        <w:t>, Resultado Positivo</w:t>
      </w:r>
      <w:r w:rsidRPr="00777F54">
        <w:rPr>
          <w:rFonts w:ascii="Arial" w:hAnsi="Arial" w:cs="Arial"/>
          <w:sz w:val="24"/>
          <w:szCs w:val="24"/>
        </w:rPr>
        <w:t>;</w:t>
      </w:r>
    </w:p>
    <w:p w:rsidR="003C5E85" w:rsidRPr="00777F54" w:rsidRDefault="00C11019">
      <w:pPr>
        <w:numPr>
          <w:ilvl w:val="0"/>
          <w:numId w:val="3"/>
        </w:numPr>
        <w:spacing w:line="360" w:lineRule="auto"/>
        <w:jc w:val="both"/>
      </w:pPr>
      <w:r w:rsidRPr="0096713A">
        <w:rPr>
          <w:rFonts w:ascii="Arial" w:hAnsi="Arial" w:cs="Arial"/>
          <w:sz w:val="24"/>
          <w:szCs w:val="24"/>
        </w:rPr>
        <w:t>Levando-se em consideração</w:t>
      </w:r>
      <w:r w:rsidR="009113E5" w:rsidRPr="0096713A">
        <w:rPr>
          <w:rFonts w:ascii="Arial" w:hAnsi="Arial" w:cs="Arial"/>
          <w:sz w:val="24"/>
          <w:szCs w:val="24"/>
        </w:rPr>
        <w:t>,</w:t>
      </w:r>
      <w:r w:rsidRPr="0096713A">
        <w:rPr>
          <w:rFonts w:ascii="Arial" w:hAnsi="Arial" w:cs="Arial"/>
          <w:sz w:val="24"/>
          <w:szCs w:val="24"/>
        </w:rPr>
        <w:t xml:space="preserve"> o total das despesas com pessoal</w:t>
      </w:r>
      <w:r w:rsidR="009113E5" w:rsidRPr="0096713A">
        <w:rPr>
          <w:rFonts w:ascii="Arial" w:hAnsi="Arial" w:cs="Arial"/>
          <w:sz w:val="24"/>
          <w:szCs w:val="24"/>
        </w:rPr>
        <w:t xml:space="preserve"> que foi de</w:t>
      </w:r>
      <w:r w:rsidRPr="0096713A">
        <w:rPr>
          <w:rFonts w:ascii="Arial" w:hAnsi="Arial" w:cs="Arial"/>
          <w:sz w:val="24"/>
          <w:szCs w:val="24"/>
        </w:rPr>
        <w:t xml:space="preserve"> R$ </w:t>
      </w:r>
      <w:r w:rsidR="00BA01E3">
        <w:rPr>
          <w:rFonts w:ascii="Arial" w:hAnsi="Arial" w:cs="Arial"/>
          <w:sz w:val="24"/>
          <w:szCs w:val="24"/>
        </w:rPr>
        <w:t>14.554.897,03</w:t>
      </w:r>
      <w:r w:rsidRPr="0096713A">
        <w:rPr>
          <w:rFonts w:ascii="Arial" w:hAnsi="Arial" w:cs="Arial"/>
          <w:sz w:val="24"/>
          <w:szCs w:val="24"/>
        </w:rPr>
        <w:t xml:space="preserve">, composto por R$ </w:t>
      </w:r>
      <w:r w:rsidR="00BA01E3">
        <w:rPr>
          <w:rFonts w:ascii="Arial" w:hAnsi="Arial" w:cs="Arial"/>
          <w:sz w:val="24"/>
          <w:szCs w:val="24"/>
        </w:rPr>
        <w:t>10.515.334,72</w:t>
      </w:r>
      <w:r w:rsidR="001617A8" w:rsidRPr="0096713A">
        <w:rPr>
          <w:rFonts w:ascii="Arial" w:hAnsi="Arial" w:cs="Arial"/>
          <w:sz w:val="24"/>
          <w:szCs w:val="24"/>
        </w:rPr>
        <w:t>,</w:t>
      </w:r>
      <w:r w:rsidRPr="0096713A">
        <w:rPr>
          <w:rFonts w:ascii="Arial" w:hAnsi="Arial" w:cs="Arial"/>
          <w:sz w:val="24"/>
          <w:szCs w:val="24"/>
        </w:rPr>
        <w:t xml:space="preserve"> referentes a  vencimentos e vantagens fixas</w:t>
      </w:r>
      <w:r w:rsidR="001617A8" w:rsidRPr="0096713A">
        <w:rPr>
          <w:rFonts w:ascii="Arial" w:hAnsi="Arial" w:cs="Arial"/>
          <w:sz w:val="24"/>
          <w:szCs w:val="24"/>
        </w:rPr>
        <w:t>,</w:t>
      </w:r>
      <w:r w:rsidRPr="0096713A">
        <w:rPr>
          <w:rFonts w:ascii="Arial" w:hAnsi="Arial" w:cs="Arial"/>
          <w:sz w:val="24"/>
          <w:szCs w:val="24"/>
        </w:rPr>
        <w:t xml:space="preserve"> e R$ </w:t>
      </w:r>
      <w:r w:rsidR="00BA01E3">
        <w:rPr>
          <w:rFonts w:ascii="Arial" w:hAnsi="Arial" w:cs="Arial"/>
          <w:sz w:val="24"/>
          <w:szCs w:val="24"/>
        </w:rPr>
        <w:t>4.039.562,31</w:t>
      </w:r>
      <w:r w:rsidRPr="0096713A">
        <w:rPr>
          <w:rFonts w:ascii="Arial" w:hAnsi="Arial" w:cs="Arial"/>
          <w:sz w:val="24"/>
          <w:szCs w:val="24"/>
        </w:rPr>
        <w:t xml:space="preserve"> correspondentes a  obrigações</w:t>
      </w:r>
      <w:r>
        <w:rPr>
          <w:rFonts w:ascii="Arial" w:hAnsi="Arial" w:cs="Arial"/>
          <w:sz w:val="24"/>
          <w:szCs w:val="24"/>
        </w:rPr>
        <w:t xml:space="preserve"> patronais</w:t>
      </w:r>
      <w:r w:rsidR="00BA4F6C">
        <w:rPr>
          <w:rFonts w:ascii="Arial" w:hAnsi="Arial" w:cs="Arial"/>
          <w:sz w:val="24"/>
          <w:szCs w:val="24"/>
        </w:rPr>
        <w:t xml:space="preserve"> e </w:t>
      </w:r>
      <w:r w:rsidR="001617A8">
        <w:rPr>
          <w:rFonts w:ascii="Arial" w:hAnsi="Arial" w:cs="Arial"/>
          <w:sz w:val="24"/>
          <w:szCs w:val="24"/>
        </w:rPr>
        <w:t>dedução das indenizações e r</w:t>
      </w:r>
      <w:r w:rsidR="008C3AF3">
        <w:rPr>
          <w:rFonts w:ascii="Arial" w:hAnsi="Arial" w:cs="Arial"/>
          <w:sz w:val="24"/>
          <w:szCs w:val="24"/>
        </w:rPr>
        <w:t>estituições</w:t>
      </w:r>
      <w:r w:rsidR="009113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comparação </w:t>
      </w:r>
      <w:r w:rsidR="009113E5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às receitas realizadas no período </w:t>
      </w:r>
      <w:r w:rsidR="009113E5">
        <w:rPr>
          <w:rFonts w:ascii="Arial" w:hAnsi="Arial" w:cs="Arial"/>
          <w:sz w:val="24"/>
          <w:szCs w:val="24"/>
        </w:rPr>
        <w:t xml:space="preserve">que foi de </w:t>
      </w:r>
      <w:r>
        <w:rPr>
          <w:rFonts w:ascii="Arial" w:hAnsi="Arial" w:cs="Arial"/>
          <w:sz w:val="24"/>
          <w:szCs w:val="24"/>
        </w:rPr>
        <w:t xml:space="preserve">R$ </w:t>
      </w:r>
      <w:r w:rsidR="00BA01E3">
        <w:rPr>
          <w:rFonts w:ascii="Arial" w:hAnsi="Arial" w:cs="Arial"/>
          <w:sz w:val="24"/>
          <w:szCs w:val="24"/>
        </w:rPr>
        <w:t>29.635.277,75</w:t>
      </w:r>
      <w:r>
        <w:rPr>
          <w:rFonts w:ascii="Arial" w:hAnsi="Arial" w:cs="Arial"/>
          <w:sz w:val="24"/>
          <w:szCs w:val="24"/>
        </w:rPr>
        <w:t>,</w:t>
      </w:r>
      <w:r w:rsidR="009113E5">
        <w:rPr>
          <w:rFonts w:ascii="Arial" w:hAnsi="Arial" w:cs="Arial"/>
          <w:sz w:val="24"/>
          <w:szCs w:val="24"/>
        </w:rPr>
        <w:t xml:space="preserve"> utilizados</w:t>
      </w:r>
      <w:r w:rsidR="00817A66">
        <w:rPr>
          <w:rFonts w:ascii="Arial" w:hAnsi="Arial" w:cs="Arial"/>
          <w:sz w:val="24"/>
          <w:szCs w:val="24"/>
        </w:rPr>
        <w:t xml:space="preserve"> para fins de apuração do </w:t>
      </w:r>
      <w:r w:rsidR="009113E5">
        <w:rPr>
          <w:rFonts w:ascii="Arial" w:hAnsi="Arial" w:cs="Arial"/>
          <w:sz w:val="24"/>
          <w:szCs w:val="24"/>
        </w:rPr>
        <w:t xml:space="preserve">índice de participação dos gastos com a folha de pagamento </w:t>
      </w:r>
      <w:r w:rsidR="004026FE">
        <w:rPr>
          <w:rFonts w:ascii="Arial" w:hAnsi="Arial" w:cs="Arial"/>
          <w:sz w:val="24"/>
          <w:szCs w:val="24"/>
        </w:rPr>
        <w:t>a</w:t>
      </w:r>
      <w:r w:rsidR="009113E5">
        <w:rPr>
          <w:rFonts w:ascii="Arial" w:hAnsi="Arial" w:cs="Arial"/>
          <w:sz w:val="24"/>
          <w:szCs w:val="24"/>
        </w:rPr>
        <w:t xml:space="preserve"> funcionários com relação ao total das receitas realizadas, onde o resultado</w:t>
      </w:r>
      <w:r w:rsidR="00817A66">
        <w:rPr>
          <w:rFonts w:ascii="Arial" w:hAnsi="Arial" w:cs="Arial"/>
          <w:sz w:val="24"/>
          <w:szCs w:val="24"/>
        </w:rPr>
        <w:t xml:space="preserve"> demonstra representar</w:t>
      </w:r>
      <w:r w:rsidR="003C5E85">
        <w:rPr>
          <w:rFonts w:ascii="Arial" w:hAnsi="Arial" w:cs="Arial"/>
          <w:sz w:val="24"/>
          <w:szCs w:val="24"/>
        </w:rPr>
        <w:t xml:space="preserve"> </w:t>
      </w:r>
      <w:r w:rsidR="00BA01E3">
        <w:rPr>
          <w:rFonts w:ascii="Arial" w:hAnsi="Arial" w:cs="Arial"/>
          <w:b/>
          <w:color w:val="FF0000"/>
          <w:sz w:val="24"/>
          <w:szCs w:val="24"/>
        </w:rPr>
        <w:t>49,11</w:t>
      </w:r>
      <w:r w:rsidR="003C5E85">
        <w:rPr>
          <w:rFonts w:ascii="Arial" w:hAnsi="Arial" w:cs="Arial"/>
          <w:b/>
          <w:color w:val="FF0000"/>
          <w:sz w:val="24"/>
          <w:szCs w:val="24"/>
        </w:rPr>
        <w:t>%</w:t>
      </w:r>
      <w:r w:rsidR="004026FE">
        <w:rPr>
          <w:rFonts w:ascii="Arial" w:hAnsi="Arial" w:cs="Arial"/>
          <w:sz w:val="24"/>
          <w:szCs w:val="24"/>
        </w:rPr>
        <w:t>, uma vez que se trata de uma</w:t>
      </w:r>
      <w:r w:rsidR="003C5E85">
        <w:rPr>
          <w:rFonts w:ascii="Arial" w:hAnsi="Arial" w:cs="Arial"/>
          <w:sz w:val="24"/>
          <w:szCs w:val="24"/>
        </w:rPr>
        <w:t xml:space="preserve"> empresa </w:t>
      </w:r>
      <w:r w:rsidR="009113E5">
        <w:rPr>
          <w:rFonts w:ascii="Arial" w:hAnsi="Arial" w:cs="Arial"/>
          <w:sz w:val="24"/>
          <w:szCs w:val="24"/>
        </w:rPr>
        <w:t>pública</w:t>
      </w:r>
      <w:r w:rsidR="004026FE">
        <w:rPr>
          <w:rFonts w:ascii="Arial" w:hAnsi="Arial" w:cs="Arial"/>
          <w:sz w:val="24"/>
          <w:szCs w:val="24"/>
        </w:rPr>
        <w:t>,</w:t>
      </w:r>
      <w:r w:rsidR="009113E5">
        <w:rPr>
          <w:rFonts w:ascii="Arial" w:hAnsi="Arial" w:cs="Arial"/>
          <w:sz w:val="24"/>
          <w:szCs w:val="24"/>
        </w:rPr>
        <w:t xml:space="preserve"> </w:t>
      </w:r>
      <w:r w:rsidR="003C5E85">
        <w:rPr>
          <w:rFonts w:ascii="Arial" w:hAnsi="Arial" w:cs="Arial"/>
          <w:sz w:val="24"/>
          <w:szCs w:val="24"/>
        </w:rPr>
        <w:t>prestadora de serviços</w:t>
      </w:r>
      <w:r w:rsidR="009113E5">
        <w:rPr>
          <w:rFonts w:ascii="Arial" w:hAnsi="Arial" w:cs="Arial"/>
          <w:sz w:val="24"/>
          <w:szCs w:val="24"/>
        </w:rPr>
        <w:t xml:space="preserve"> públicos essenciais</w:t>
      </w:r>
      <w:r w:rsidR="003C5E85">
        <w:rPr>
          <w:rFonts w:ascii="Arial" w:hAnsi="Arial" w:cs="Arial"/>
          <w:sz w:val="24"/>
          <w:szCs w:val="24"/>
        </w:rPr>
        <w:t>.</w:t>
      </w:r>
      <w:r w:rsidR="003C5E85">
        <w:rPr>
          <w:rFonts w:ascii="Arial" w:hAnsi="Arial" w:cs="Arial"/>
          <w:b/>
          <w:sz w:val="24"/>
          <w:szCs w:val="24"/>
        </w:rPr>
        <w:t xml:space="preserve"> Se este cálculo fosse </w:t>
      </w:r>
      <w:r w:rsidR="00817A66">
        <w:rPr>
          <w:rFonts w:ascii="Arial" w:hAnsi="Arial" w:cs="Arial"/>
          <w:b/>
          <w:sz w:val="24"/>
          <w:szCs w:val="24"/>
        </w:rPr>
        <w:t>realizado em</w:t>
      </w:r>
      <w:r w:rsidR="003C5E85">
        <w:rPr>
          <w:rFonts w:ascii="Arial" w:hAnsi="Arial" w:cs="Arial"/>
          <w:b/>
          <w:sz w:val="24"/>
          <w:szCs w:val="24"/>
        </w:rPr>
        <w:t xml:space="preserve"> separado da PMB</w:t>
      </w:r>
      <w:r w:rsidR="00817A66">
        <w:rPr>
          <w:rFonts w:ascii="Arial" w:hAnsi="Arial" w:cs="Arial"/>
          <w:b/>
          <w:sz w:val="24"/>
          <w:szCs w:val="24"/>
        </w:rPr>
        <w:t>, para efeitos de prestações de contas,</w:t>
      </w:r>
      <w:r w:rsidR="003C5E85">
        <w:rPr>
          <w:rFonts w:ascii="Arial" w:hAnsi="Arial" w:cs="Arial"/>
          <w:b/>
          <w:sz w:val="24"/>
          <w:szCs w:val="24"/>
        </w:rPr>
        <w:t xml:space="preserve"> </w:t>
      </w:r>
      <w:r w:rsidR="000E56DF">
        <w:rPr>
          <w:rFonts w:ascii="Arial" w:hAnsi="Arial" w:cs="Arial"/>
          <w:b/>
          <w:sz w:val="24"/>
          <w:szCs w:val="24"/>
        </w:rPr>
        <w:t xml:space="preserve">não </w:t>
      </w:r>
      <w:r w:rsidR="003C5E85">
        <w:rPr>
          <w:rFonts w:ascii="Arial" w:hAnsi="Arial" w:cs="Arial"/>
          <w:b/>
          <w:sz w:val="24"/>
          <w:szCs w:val="24"/>
        </w:rPr>
        <w:t xml:space="preserve">teria </w:t>
      </w:r>
      <w:r w:rsidR="003C5E85">
        <w:rPr>
          <w:rFonts w:ascii="Arial" w:hAnsi="Arial" w:cs="Arial"/>
          <w:b/>
          <w:sz w:val="24"/>
          <w:szCs w:val="24"/>
        </w:rPr>
        <w:lastRenderedPageBreak/>
        <w:t xml:space="preserve">ultrapassado o limite estabelecido pela LRF que é de 54%, </w:t>
      </w:r>
      <w:r w:rsidR="00BA01E3">
        <w:rPr>
          <w:rFonts w:ascii="Arial" w:hAnsi="Arial" w:cs="Arial"/>
          <w:b/>
          <w:sz w:val="24"/>
          <w:szCs w:val="24"/>
        </w:rPr>
        <w:t>também</w:t>
      </w:r>
      <w:r w:rsidR="000E56DF">
        <w:rPr>
          <w:rFonts w:ascii="Arial" w:hAnsi="Arial" w:cs="Arial"/>
          <w:b/>
          <w:sz w:val="24"/>
          <w:szCs w:val="24"/>
        </w:rPr>
        <w:t xml:space="preserve"> </w:t>
      </w:r>
      <w:r w:rsidR="00BA01E3">
        <w:rPr>
          <w:rFonts w:ascii="Arial" w:hAnsi="Arial" w:cs="Arial"/>
          <w:b/>
          <w:sz w:val="24"/>
          <w:szCs w:val="24"/>
        </w:rPr>
        <w:t xml:space="preserve">não </w:t>
      </w:r>
      <w:r w:rsidR="000E56DF">
        <w:rPr>
          <w:rFonts w:ascii="Arial" w:hAnsi="Arial" w:cs="Arial"/>
          <w:b/>
          <w:sz w:val="24"/>
          <w:szCs w:val="24"/>
        </w:rPr>
        <w:t xml:space="preserve">ultrapassado </w:t>
      </w:r>
      <w:r w:rsidR="003C5E85">
        <w:rPr>
          <w:rFonts w:ascii="Arial" w:hAnsi="Arial" w:cs="Arial"/>
          <w:b/>
          <w:sz w:val="24"/>
          <w:szCs w:val="24"/>
        </w:rPr>
        <w:t>o limite prudencial que é de 51,30 %.</w:t>
      </w:r>
      <w:r w:rsidR="003C5E85">
        <w:rPr>
          <w:rFonts w:ascii="Arial" w:hAnsi="Arial" w:cs="Arial"/>
          <w:sz w:val="24"/>
          <w:szCs w:val="24"/>
        </w:rPr>
        <w:t xml:space="preserve"> </w:t>
      </w:r>
    </w:p>
    <w:p w:rsidR="00777F54" w:rsidRDefault="00777F54" w:rsidP="00777F54">
      <w:pPr>
        <w:spacing w:line="360" w:lineRule="auto"/>
        <w:ind w:left="1428"/>
        <w:jc w:val="both"/>
      </w:pPr>
    </w:p>
    <w:p w:rsidR="00EC4036" w:rsidRDefault="003C5E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CellSpacing w:w="0" w:type="dxa"/>
        <w:tblInd w:w="7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4"/>
        <w:gridCol w:w="1418"/>
      </w:tblGrid>
      <w:tr w:rsidR="00EC4036" w:rsidRPr="00EC4036" w:rsidTr="00EC4036">
        <w:trPr>
          <w:trHeight w:val="270"/>
          <w:tblCellSpacing w:w="0" w:type="dxa"/>
        </w:trPr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jc w:val="center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lang w:eastAsia="pt-BR"/>
              </w:rPr>
              <w:t>POSIÇÃO FINANCEIRA EM 30/04/24</w:t>
            </w:r>
          </w:p>
        </w:tc>
      </w:tr>
      <w:tr w:rsidR="00EC4036" w:rsidRPr="00EC4036" w:rsidTr="00EC4036">
        <w:trPr>
          <w:trHeight w:val="270"/>
          <w:tblCellSpacing w:w="0" w:type="dxa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lang w:eastAsia="pt-BR"/>
              </w:rPr>
              <w:t>Saldos em Caixa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lang w:eastAsia="pt-BR"/>
              </w:rPr>
              <w:t>6.349,56</w:t>
            </w:r>
          </w:p>
        </w:tc>
      </w:tr>
      <w:tr w:rsidR="00EC4036" w:rsidRPr="00EC4036" w:rsidTr="00EC4036">
        <w:trPr>
          <w:trHeight w:val="270"/>
          <w:tblCellSpacing w:w="0" w:type="dxa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lang w:eastAsia="pt-BR"/>
              </w:rPr>
              <w:t>Saldos em Contas Correntes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lang w:eastAsia="pt-BR"/>
              </w:rPr>
              <w:t>347.210,73</w:t>
            </w:r>
          </w:p>
        </w:tc>
      </w:tr>
      <w:tr w:rsidR="00EC4036" w:rsidRPr="00EC4036" w:rsidTr="00EC4036">
        <w:trPr>
          <w:trHeight w:val="270"/>
          <w:tblCellSpacing w:w="0" w:type="dxa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lang w:eastAsia="pt-BR"/>
              </w:rPr>
              <w:t>Aplicações Dívida Fornecedores, Folha e PDV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lang w:eastAsia="pt-BR"/>
              </w:rPr>
              <w:t>485.741,24</w:t>
            </w:r>
          </w:p>
        </w:tc>
      </w:tr>
      <w:tr w:rsidR="00EC4036" w:rsidRPr="00EC4036" w:rsidTr="00EC4036">
        <w:trPr>
          <w:trHeight w:val="270"/>
          <w:tblCellSpacing w:w="0" w:type="dxa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lang w:eastAsia="pt-BR"/>
              </w:rPr>
              <w:t>Aplicações Convênios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lang w:eastAsia="pt-BR"/>
              </w:rPr>
              <w:t>2.631.212,63</w:t>
            </w:r>
          </w:p>
        </w:tc>
      </w:tr>
      <w:tr w:rsidR="00EC4036" w:rsidRPr="00EC4036" w:rsidTr="00EC4036">
        <w:trPr>
          <w:trHeight w:val="270"/>
          <w:tblCellSpacing w:w="0" w:type="dxa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lang w:eastAsia="pt-BR"/>
              </w:rPr>
              <w:t>Outras Aplicações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lang w:eastAsia="pt-BR"/>
              </w:rPr>
              <w:t>384.858,55</w:t>
            </w:r>
          </w:p>
        </w:tc>
      </w:tr>
      <w:tr w:rsidR="00EC4036" w:rsidRPr="00EC4036" w:rsidTr="00EC4036">
        <w:trPr>
          <w:trHeight w:val="270"/>
          <w:tblCellSpacing w:w="0" w:type="dxa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b/>
                <w:bCs/>
                <w:lang w:eastAsia="pt-BR"/>
              </w:rPr>
              <w:t>Saldo bancário em 30/04/24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b/>
                <w:bCs/>
                <w:lang w:eastAsia="pt-BR"/>
              </w:rPr>
              <w:t>3.855.372,71</w:t>
            </w:r>
          </w:p>
        </w:tc>
      </w:tr>
      <w:tr w:rsidR="00EC4036" w:rsidRPr="00EC4036" w:rsidTr="00EC4036">
        <w:trPr>
          <w:trHeight w:val="270"/>
          <w:tblCellSpacing w:w="0" w:type="dxa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lang w:eastAsia="pt-BR"/>
              </w:rPr>
              <w:t>Á Receber PMB + DAE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lang w:eastAsia="pt-BR"/>
              </w:rPr>
              <w:t>1.859.971,68</w:t>
            </w:r>
          </w:p>
        </w:tc>
      </w:tr>
      <w:tr w:rsidR="00EC4036" w:rsidRPr="00EC4036" w:rsidTr="00EC4036">
        <w:trPr>
          <w:trHeight w:val="270"/>
          <w:tblCellSpacing w:w="0" w:type="dxa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lang w:eastAsia="pt-BR"/>
              </w:rPr>
              <w:t>Á Receber Diversos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lang w:eastAsia="pt-BR"/>
              </w:rPr>
              <w:t>1.979.796,44</w:t>
            </w:r>
          </w:p>
        </w:tc>
      </w:tr>
      <w:tr w:rsidR="00EC4036" w:rsidRPr="00EC4036" w:rsidTr="00EC4036">
        <w:trPr>
          <w:trHeight w:val="270"/>
          <w:tblCellSpacing w:w="0" w:type="dxa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lang w:eastAsia="pt-BR"/>
              </w:rPr>
              <w:t xml:space="preserve">Boletos a Liberar </w:t>
            </w:r>
            <w:proofErr w:type="spellStart"/>
            <w:r w:rsidRPr="00EC4036">
              <w:rPr>
                <w:rFonts w:ascii="Liberation Sans" w:hAnsi="Liberation Sans" w:cs="Liberation Sans"/>
                <w:lang w:eastAsia="pt-BR"/>
              </w:rPr>
              <w:t>Bco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color w:val="C9211E"/>
                <w:lang w:eastAsia="pt-BR"/>
              </w:rPr>
              <w:t>0,00</w:t>
            </w:r>
          </w:p>
        </w:tc>
      </w:tr>
      <w:tr w:rsidR="00EC4036" w:rsidRPr="00EC4036" w:rsidTr="00EC4036">
        <w:trPr>
          <w:trHeight w:val="270"/>
          <w:tblCellSpacing w:w="0" w:type="dxa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b/>
                <w:bCs/>
                <w:lang w:eastAsia="pt-BR"/>
              </w:rPr>
              <w:t>Contas a Receber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b/>
                <w:bCs/>
                <w:lang w:eastAsia="pt-BR"/>
              </w:rPr>
              <w:t>7.695.140,83</w:t>
            </w:r>
          </w:p>
        </w:tc>
      </w:tr>
      <w:tr w:rsidR="00EC4036" w:rsidRPr="00EC4036" w:rsidTr="00EC4036">
        <w:trPr>
          <w:trHeight w:val="270"/>
          <w:tblCellSpacing w:w="0" w:type="dxa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</w:p>
        </w:tc>
      </w:tr>
      <w:tr w:rsidR="00EC4036" w:rsidRPr="00EC4036" w:rsidTr="00EC4036">
        <w:trPr>
          <w:trHeight w:val="270"/>
          <w:tblCellSpacing w:w="0" w:type="dxa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lang w:eastAsia="pt-BR"/>
              </w:rPr>
              <w:t xml:space="preserve">Desp. </w:t>
            </w:r>
            <w:proofErr w:type="spellStart"/>
            <w:r w:rsidRPr="00EC4036">
              <w:rPr>
                <w:rFonts w:ascii="Liberation Sans" w:hAnsi="Liberation Sans" w:cs="Liberation Sans"/>
                <w:lang w:eastAsia="pt-BR"/>
              </w:rPr>
              <w:t>Liq</w:t>
            </w:r>
            <w:proofErr w:type="spellEnd"/>
            <w:r w:rsidRPr="00EC4036">
              <w:rPr>
                <w:rFonts w:ascii="Liberation Sans" w:hAnsi="Liberation Sans" w:cs="Liberation Sans"/>
                <w:lang w:eastAsia="pt-BR"/>
              </w:rPr>
              <w:t>. 30/04/24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lang w:eastAsia="pt-BR"/>
              </w:rPr>
              <w:t>26.568.619,68</w:t>
            </w:r>
          </w:p>
        </w:tc>
      </w:tr>
      <w:tr w:rsidR="00EC4036" w:rsidRPr="00EC4036" w:rsidTr="00EC4036">
        <w:trPr>
          <w:trHeight w:val="270"/>
          <w:tblCellSpacing w:w="0" w:type="dxa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lang w:eastAsia="pt-BR"/>
              </w:rPr>
              <w:t>Desp. Pg. 30/04/24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lang w:eastAsia="pt-BR"/>
              </w:rPr>
              <w:t>24.333.164,15</w:t>
            </w:r>
          </w:p>
        </w:tc>
      </w:tr>
      <w:tr w:rsidR="00EC4036" w:rsidRPr="00EC4036" w:rsidTr="00EC4036">
        <w:trPr>
          <w:trHeight w:val="270"/>
          <w:tblCellSpacing w:w="0" w:type="dxa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b/>
                <w:bCs/>
                <w:lang w:eastAsia="pt-BR"/>
              </w:rPr>
              <w:t>Diferença – despesas em aberto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b/>
                <w:bCs/>
                <w:lang w:eastAsia="pt-BR"/>
              </w:rPr>
              <w:t>2.235.455,53</w:t>
            </w:r>
          </w:p>
        </w:tc>
      </w:tr>
      <w:tr w:rsidR="00EC4036" w:rsidRPr="00EC4036" w:rsidTr="00EC4036">
        <w:trPr>
          <w:trHeight w:val="270"/>
          <w:tblCellSpacing w:w="0" w:type="dxa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</w:p>
        </w:tc>
      </w:tr>
      <w:tr w:rsidR="00EC4036" w:rsidRPr="00EC4036" w:rsidTr="00EC4036">
        <w:trPr>
          <w:trHeight w:val="270"/>
          <w:tblCellSpacing w:w="0" w:type="dxa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b/>
                <w:bCs/>
                <w:lang w:eastAsia="pt-BR"/>
              </w:rPr>
              <w:t>Saldo Disponível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4036" w:rsidRPr="00EC4036" w:rsidRDefault="00EC4036" w:rsidP="00EC4036">
            <w:pPr>
              <w:suppressAutoHyphens w:val="0"/>
              <w:jc w:val="right"/>
              <w:rPr>
                <w:rFonts w:ascii="Liberation Sans" w:hAnsi="Liberation Sans" w:cs="Liberation Sans"/>
                <w:lang w:eastAsia="pt-BR"/>
              </w:rPr>
            </w:pPr>
            <w:r w:rsidRPr="00EC4036">
              <w:rPr>
                <w:rFonts w:ascii="Liberation Sans" w:hAnsi="Liberation Sans" w:cs="Liberation Sans"/>
                <w:b/>
                <w:bCs/>
                <w:lang w:eastAsia="pt-BR"/>
              </w:rPr>
              <w:t>5.459.685,30</w:t>
            </w:r>
          </w:p>
        </w:tc>
      </w:tr>
    </w:tbl>
    <w:p w:rsidR="00C165D6" w:rsidRDefault="00C165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3D67" w:rsidRDefault="003C5E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F12C8" w:rsidRPr="00AE5FE9">
        <w:rPr>
          <w:rFonts w:ascii="Arial" w:hAnsi="Arial" w:cs="Arial"/>
          <w:sz w:val="24"/>
          <w:szCs w:val="24"/>
        </w:rPr>
        <w:t>O</w:t>
      </w:r>
      <w:r w:rsidRPr="00AE5FE9">
        <w:rPr>
          <w:rFonts w:ascii="Arial" w:hAnsi="Arial" w:cs="Arial"/>
          <w:sz w:val="24"/>
          <w:szCs w:val="24"/>
        </w:rPr>
        <w:t xml:space="preserve"> valor de R$ </w:t>
      </w:r>
      <w:r w:rsidR="00EC4036">
        <w:rPr>
          <w:rFonts w:ascii="Arial" w:hAnsi="Arial" w:cs="Arial"/>
          <w:sz w:val="24"/>
          <w:szCs w:val="24"/>
        </w:rPr>
        <w:t>5.459.685,30</w:t>
      </w:r>
      <w:r w:rsidRPr="00AE5FE9">
        <w:rPr>
          <w:rFonts w:ascii="Arial" w:hAnsi="Arial" w:cs="Arial"/>
          <w:sz w:val="24"/>
          <w:szCs w:val="24"/>
        </w:rPr>
        <w:t xml:space="preserve"> </w:t>
      </w:r>
      <w:r w:rsidR="00E96927" w:rsidRPr="00AE5FE9">
        <w:rPr>
          <w:rFonts w:ascii="Arial" w:hAnsi="Arial" w:cs="Arial"/>
          <w:sz w:val="24"/>
          <w:szCs w:val="24"/>
        </w:rPr>
        <w:t>positivo</w:t>
      </w:r>
      <w:r w:rsidR="004026FE" w:rsidRPr="00AE5FE9">
        <w:rPr>
          <w:rFonts w:ascii="Arial" w:hAnsi="Arial" w:cs="Arial"/>
          <w:sz w:val="24"/>
          <w:szCs w:val="24"/>
        </w:rPr>
        <w:t>,</w:t>
      </w:r>
      <w:r w:rsidRPr="00AE5FE9">
        <w:rPr>
          <w:rFonts w:ascii="Arial" w:hAnsi="Arial" w:cs="Arial"/>
          <w:sz w:val="24"/>
          <w:szCs w:val="24"/>
        </w:rPr>
        <w:t xml:space="preserve"> refere-se ao </w:t>
      </w:r>
      <w:r w:rsidR="004026FE" w:rsidRPr="00AE5FE9">
        <w:rPr>
          <w:rFonts w:ascii="Arial" w:hAnsi="Arial" w:cs="Arial"/>
          <w:sz w:val="24"/>
          <w:szCs w:val="24"/>
        </w:rPr>
        <w:t>resultado do caixa, toma</w:t>
      </w:r>
      <w:r w:rsidR="001F12C8" w:rsidRPr="00AE5FE9">
        <w:rPr>
          <w:rFonts w:ascii="Arial" w:hAnsi="Arial" w:cs="Arial"/>
          <w:sz w:val="24"/>
          <w:szCs w:val="24"/>
        </w:rPr>
        <w:t>n</w:t>
      </w:r>
      <w:r w:rsidR="004026FE" w:rsidRPr="00AE5FE9">
        <w:rPr>
          <w:rFonts w:ascii="Arial" w:hAnsi="Arial" w:cs="Arial"/>
          <w:sz w:val="24"/>
          <w:szCs w:val="24"/>
        </w:rPr>
        <w:t>do</w:t>
      </w:r>
      <w:r w:rsidR="001F12C8" w:rsidRPr="00AE5FE9">
        <w:rPr>
          <w:rFonts w:ascii="Arial" w:hAnsi="Arial" w:cs="Arial"/>
          <w:sz w:val="24"/>
          <w:szCs w:val="24"/>
        </w:rPr>
        <w:t>-se</w:t>
      </w:r>
      <w:r w:rsidR="004026FE" w:rsidRPr="00AE5FE9">
        <w:rPr>
          <w:rFonts w:ascii="Arial" w:hAnsi="Arial" w:cs="Arial"/>
          <w:sz w:val="24"/>
          <w:szCs w:val="24"/>
        </w:rPr>
        <w:t xml:space="preserve"> por base a movimentação do </w:t>
      </w:r>
      <w:r w:rsidRPr="00AE5FE9">
        <w:rPr>
          <w:rFonts w:ascii="Arial" w:hAnsi="Arial" w:cs="Arial"/>
          <w:sz w:val="24"/>
          <w:szCs w:val="24"/>
        </w:rPr>
        <w:t xml:space="preserve">período de janeiro </w:t>
      </w:r>
      <w:r w:rsidR="002A69ED" w:rsidRPr="00AE5FE9">
        <w:rPr>
          <w:rFonts w:ascii="Arial" w:hAnsi="Arial" w:cs="Arial"/>
          <w:sz w:val="24"/>
          <w:szCs w:val="24"/>
        </w:rPr>
        <w:t>a</w:t>
      </w:r>
      <w:r w:rsidR="00ED3DAF" w:rsidRPr="00AE5FE9">
        <w:rPr>
          <w:rFonts w:ascii="Arial" w:hAnsi="Arial" w:cs="Arial"/>
          <w:sz w:val="24"/>
          <w:szCs w:val="24"/>
        </w:rPr>
        <w:t xml:space="preserve"> </w:t>
      </w:r>
      <w:r w:rsidR="00EC4036">
        <w:rPr>
          <w:rFonts w:ascii="Arial" w:hAnsi="Arial" w:cs="Arial"/>
          <w:sz w:val="24"/>
          <w:szCs w:val="24"/>
        </w:rPr>
        <w:t>abril de 2024</w:t>
      </w:r>
      <w:r w:rsidRPr="00AE5FE9">
        <w:rPr>
          <w:rFonts w:ascii="Arial" w:hAnsi="Arial" w:cs="Arial"/>
          <w:sz w:val="24"/>
          <w:szCs w:val="24"/>
        </w:rPr>
        <w:t xml:space="preserve">. Consta ainda o saldo de R$ </w:t>
      </w:r>
      <w:r w:rsidR="00A85C43">
        <w:rPr>
          <w:rFonts w:ascii="Arial" w:hAnsi="Arial" w:cs="Arial"/>
          <w:sz w:val="24"/>
          <w:szCs w:val="24"/>
        </w:rPr>
        <w:t>2.601.204,38</w:t>
      </w:r>
      <w:r w:rsidRPr="00AE5FE9">
        <w:rPr>
          <w:rFonts w:ascii="Arial" w:hAnsi="Arial" w:cs="Arial"/>
          <w:sz w:val="24"/>
          <w:szCs w:val="24"/>
        </w:rPr>
        <w:t xml:space="preserve"> referente a restos a pagar processados d</w:t>
      </w:r>
      <w:r w:rsidR="00496E99">
        <w:rPr>
          <w:rFonts w:ascii="Arial" w:hAnsi="Arial" w:cs="Arial"/>
          <w:sz w:val="24"/>
          <w:szCs w:val="24"/>
        </w:rPr>
        <w:t>e</w:t>
      </w:r>
      <w:r w:rsidRPr="00AE5FE9">
        <w:rPr>
          <w:rFonts w:ascii="Arial" w:hAnsi="Arial" w:cs="Arial"/>
          <w:sz w:val="24"/>
          <w:szCs w:val="24"/>
        </w:rPr>
        <w:t xml:space="preserve"> exercícios anteriores</w:t>
      </w:r>
      <w:r w:rsidR="00496E99">
        <w:rPr>
          <w:rFonts w:ascii="Arial" w:hAnsi="Arial" w:cs="Arial"/>
          <w:sz w:val="24"/>
          <w:szCs w:val="24"/>
        </w:rPr>
        <w:t xml:space="preserve"> e de 202</w:t>
      </w:r>
      <w:r w:rsidR="00A85C43">
        <w:rPr>
          <w:rFonts w:ascii="Arial" w:hAnsi="Arial" w:cs="Arial"/>
          <w:sz w:val="24"/>
          <w:szCs w:val="24"/>
        </w:rPr>
        <w:t>4</w:t>
      </w:r>
      <w:r w:rsidRPr="00AE5FE9">
        <w:rPr>
          <w:rFonts w:ascii="Arial" w:hAnsi="Arial" w:cs="Arial"/>
          <w:sz w:val="24"/>
          <w:szCs w:val="24"/>
        </w:rPr>
        <w:t xml:space="preserve">, bem como o saldo de R$ </w:t>
      </w:r>
      <w:r w:rsidR="00A85C43">
        <w:rPr>
          <w:rFonts w:ascii="Arial" w:hAnsi="Arial" w:cs="Arial"/>
          <w:sz w:val="24"/>
          <w:szCs w:val="24"/>
        </w:rPr>
        <w:t>33.190.789,22</w:t>
      </w:r>
      <w:r w:rsidRPr="00AE5FE9">
        <w:rPr>
          <w:rFonts w:ascii="Arial" w:hAnsi="Arial" w:cs="Arial"/>
          <w:sz w:val="24"/>
          <w:szCs w:val="24"/>
        </w:rPr>
        <w:t xml:space="preserve"> de restos a pagar não processados. Resultando assim no valor de R$ </w:t>
      </w:r>
      <w:r w:rsidR="00496E99">
        <w:rPr>
          <w:rFonts w:ascii="Arial" w:hAnsi="Arial" w:cs="Arial"/>
          <w:sz w:val="24"/>
          <w:szCs w:val="24"/>
        </w:rPr>
        <w:t>3</w:t>
      </w:r>
      <w:r w:rsidR="00A85C43">
        <w:rPr>
          <w:rFonts w:ascii="Arial" w:hAnsi="Arial" w:cs="Arial"/>
          <w:sz w:val="24"/>
          <w:szCs w:val="24"/>
        </w:rPr>
        <w:t>0.332.308,30</w:t>
      </w:r>
      <w:r w:rsidRPr="00AE5FE9">
        <w:rPr>
          <w:rFonts w:ascii="Arial" w:hAnsi="Arial" w:cs="Arial"/>
          <w:sz w:val="24"/>
          <w:szCs w:val="24"/>
        </w:rPr>
        <w:t xml:space="preserve"> que falta para deixar os</w:t>
      </w:r>
      <w:r w:rsidR="00AE5FE9">
        <w:rPr>
          <w:rFonts w:ascii="Arial" w:hAnsi="Arial" w:cs="Arial"/>
          <w:sz w:val="24"/>
          <w:szCs w:val="24"/>
        </w:rPr>
        <w:t xml:space="preserve"> compromissos assumidos em dia</w:t>
      </w:r>
      <w:r w:rsidR="00A85C43">
        <w:rPr>
          <w:rFonts w:ascii="Arial" w:hAnsi="Arial" w:cs="Arial"/>
          <w:sz w:val="24"/>
          <w:szCs w:val="24"/>
        </w:rPr>
        <w:t>.</w:t>
      </w:r>
      <w:r w:rsidR="00496E99">
        <w:rPr>
          <w:rFonts w:ascii="Arial" w:hAnsi="Arial" w:cs="Arial"/>
          <w:sz w:val="24"/>
          <w:szCs w:val="24"/>
        </w:rPr>
        <w:t xml:space="preserve"> </w:t>
      </w:r>
      <w:r w:rsidR="00A85C43">
        <w:rPr>
          <w:rFonts w:ascii="Arial" w:hAnsi="Arial" w:cs="Arial"/>
          <w:sz w:val="24"/>
          <w:szCs w:val="24"/>
        </w:rPr>
        <w:t>D</w:t>
      </w:r>
      <w:r w:rsidR="00496E99">
        <w:rPr>
          <w:rFonts w:ascii="Arial" w:hAnsi="Arial" w:cs="Arial"/>
          <w:sz w:val="24"/>
          <w:szCs w:val="24"/>
        </w:rPr>
        <w:t>evemos deixar claro que nos valores dos restos a pagar processados estão inclusos os valores de encargos patronais que em sua maioria foram objetos de parcelamentos</w:t>
      </w:r>
      <w:r w:rsidR="00AE5FE9">
        <w:rPr>
          <w:rFonts w:ascii="Arial" w:hAnsi="Arial" w:cs="Arial"/>
          <w:sz w:val="24"/>
          <w:szCs w:val="24"/>
        </w:rPr>
        <w:t>.</w:t>
      </w:r>
    </w:p>
    <w:p w:rsidR="00AE5FE9" w:rsidRDefault="00AE5FE9" w:rsidP="00EF0A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67A1E">
        <w:rPr>
          <w:rFonts w:ascii="Arial" w:hAnsi="Arial" w:cs="Arial"/>
          <w:sz w:val="24"/>
          <w:szCs w:val="24"/>
        </w:rPr>
        <w:t xml:space="preserve">Deve ser considerado ainda, que os </w:t>
      </w:r>
      <w:r w:rsidR="00591930">
        <w:rPr>
          <w:rFonts w:ascii="Arial" w:hAnsi="Arial" w:cs="Arial"/>
          <w:sz w:val="24"/>
          <w:szCs w:val="24"/>
        </w:rPr>
        <w:t>valores</w:t>
      </w:r>
      <w:r w:rsidR="00F67A1E">
        <w:rPr>
          <w:rFonts w:ascii="Arial" w:hAnsi="Arial" w:cs="Arial"/>
          <w:sz w:val="24"/>
          <w:szCs w:val="24"/>
        </w:rPr>
        <w:t xml:space="preserve"> destinados a</w:t>
      </w:r>
      <w:r w:rsidR="003F3EAD">
        <w:rPr>
          <w:rFonts w:ascii="Arial" w:hAnsi="Arial" w:cs="Arial"/>
          <w:sz w:val="24"/>
          <w:szCs w:val="24"/>
        </w:rPr>
        <w:t>o</w:t>
      </w:r>
      <w:r w:rsidR="00F67A1E">
        <w:rPr>
          <w:rFonts w:ascii="Arial" w:hAnsi="Arial" w:cs="Arial"/>
          <w:sz w:val="24"/>
          <w:szCs w:val="24"/>
        </w:rPr>
        <w:t xml:space="preserve"> pagamento de dívidas junto a fornecedores</w:t>
      </w:r>
      <w:r w:rsidR="003F3EAD">
        <w:rPr>
          <w:rFonts w:ascii="Arial" w:hAnsi="Arial" w:cs="Arial"/>
          <w:sz w:val="24"/>
          <w:szCs w:val="24"/>
        </w:rPr>
        <w:t>, conforme Lei Municipal nº 7.700, de 13 de julho de 2023</w:t>
      </w:r>
      <w:r w:rsidR="00F67A1E">
        <w:rPr>
          <w:rFonts w:ascii="Arial" w:hAnsi="Arial" w:cs="Arial"/>
          <w:sz w:val="24"/>
          <w:szCs w:val="24"/>
        </w:rPr>
        <w:t xml:space="preserve">, publicada em 29/06/23, </w:t>
      </w:r>
      <w:r w:rsidR="00591930">
        <w:rPr>
          <w:rFonts w:ascii="Arial" w:hAnsi="Arial" w:cs="Arial"/>
          <w:sz w:val="24"/>
          <w:szCs w:val="24"/>
        </w:rPr>
        <w:t>foram</w:t>
      </w:r>
      <w:r w:rsidR="00F67A1E">
        <w:rPr>
          <w:rFonts w:ascii="Arial" w:hAnsi="Arial" w:cs="Arial"/>
          <w:sz w:val="24"/>
          <w:szCs w:val="24"/>
        </w:rPr>
        <w:t xml:space="preserve"> destinados exclusivamente para este fim</w:t>
      </w:r>
      <w:r w:rsidR="003F3EAD">
        <w:rPr>
          <w:rFonts w:ascii="Arial" w:hAnsi="Arial" w:cs="Arial"/>
          <w:sz w:val="24"/>
          <w:szCs w:val="24"/>
        </w:rPr>
        <w:t>. Bem como, d</w:t>
      </w:r>
      <w:r w:rsidR="00F67A1E">
        <w:rPr>
          <w:rFonts w:ascii="Arial" w:hAnsi="Arial" w:cs="Arial"/>
          <w:sz w:val="24"/>
          <w:szCs w:val="24"/>
        </w:rPr>
        <w:t>as adesões ao PDV</w:t>
      </w:r>
      <w:r w:rsidR="003F3EAD">
        <w:rPr>
          <w:rFonts w:ascii="Arial" w:hAnsi="Arial" w:cs="Arial"/>
          <w:sz w:val="24"/>
          <w:szCs w:val="24"/>
        </w:rPr>
        <w:t>,</w:t>
      </w:r>
      <w:r w:rsidR="00F67A1E">
        <w:rPr>
          <w:rFonts w:ascii="Arial" w:hAnsi="Arial" w:cs="Arial"/>
          <w:sz w:val="24"/>
          <w:szCs w:val="24"/>
        </w:rPr>
        <w:t xml:space="preserve"> que ocorrer</w:t>
      </w:r>
      <w:r w:rsidR="00591930">
        <w:rPr>
          <w:rFonts w:ascii="Arial" w:hAnsi="Arial" w:cs="Arial"/>
          <w:sz w:val="24"/>
          <w:szCs w:val="24"/>
        </w:rPr>
        <w:t>am</w:t>
      </w:r>
      <w:r w:rsidR="00F67A1E">
        <w:rPr>
          <w:rFonts w:ascii="Arial" w:hAnsi="Arial" w:cs="Arial"/>
          <w:sz w:val="24"/>
          <w:szCs w:val="24"/>
        </w:rPr>
        <w:t xml:space="preserve"> </w:t>
      </w:r>
      <w:r w:rsidR="003F3EAD">
        <w:rPr>
          <w:rFonts w:ascii="Arial" w:hAnsi="Arial" w:cs="Arial"/>
          <w:sz w:val="24"/>
          <w:szCs w:val="24"/>
        </w:rPr>
        <w:t>em conformidade</w:t>
      </w:r>
      <w:r w:rsidR="00F67A1E">
        <w:rPr>
          <w:rFonts w:ascii="Arial" w:hAnsi="Arial" w:cs="Arial"/>
          <w:sz w:val="24"/>
          <w:szCs w:val="24"/>
        </w:rPr>
        <w:t xml:space="preserve"> </w:t>
      </w:r>
      <w:r w:rsidR="003F3EAD">
        <w:rPr>
          <w:rFonts w:ascii="Arial" w:hAnsi="Arial" w:cs="Arial"/>
          <w:sz w:val="24"/>
          <w:szCs w:val="24"/>
        </w:rPr>
        <w:t>a</w:t>
      </w:r>
      <w:r w:rsidR="00F67A1E">
        <w:rPr>
          <w:rFonts w:ascii="Arial" w:hAnsi="Arial" w:cs="Arial"/>
          <w:sz w:val="24"/>
          <w:szCs w:val="24"/>
        </w:rPr>
        <w:t xml:space="preserve">o Ato Normativo nº 010/23 e </w:t>
      </w:r>
      <w:r w:rsidR="003F3EAD">
        <w:rPr>
          <w:rFonts w:ascii="Arial" w:hAnsi="Arial" w:cs="Arial"/>
          <w:sz w:val="24"/>
          <w:szCs w:val="24"/>
        </w:rPr>
        <w:t xml:space="preserve">ao </w:t>
      </w:r>
      <w:r w:rsidR="00F67A1E">
        <w:rPr>
          <w:rFonts w:ascii="Arial" w:hAnsi="Arial" w:cs="Arial"/>
          <w:sz w:val="24"/>
          <w:szCs w:val="24"/>
        </w:rPr>
        <w:t>017/23</w:t>
      </w:r>
      <w:r w:rsidR="003F3EAD">
        <w:rPr>
          <w:rFonts w:ascii="Arial" w:hAnsi="Arial" w:cs="Arial"/>
          <w:sz w:val="24"/>
          <w:szCs w:val="24"/>
        </w:rPr>
        <w:t>.</w:t>
      </w:r>
    </w:p>
    <w:p w:rsidR="00020A8D" w:rsidRPr="00AE5FE9" w:rsidRDefault="00020A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Aplicações financeiras referente aos convênios, são valores recebidos a título de adiantamentos financeiros, aguardando a sua utilização, específicos a cada convênio, que deverão ser utilizados para pagamentos de despesas exclusivas de cada convênio, com prazos estipulados para a devida prestação de contas, e se não utilizados em sua totalidade deverão ser restituídos aos cofres municipais.</w:t>
      </w:r>
    </w:p>
    <w:p w:rsidR="00152912" w:rsidRDefault="00433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5467" w:rsidRPr="00DF6BF7">
        <w:rPr>
          <w:rFonts w:ascii="Arial" w:hAnsi="Arial" w:cs="Arial"/>
          <w:sz w:val="24"/>
          <w:szCs w:val="24"/>
        </w:rPr>
        <w:t>Esclarecemos ainda</w:t>
      </w:r>
      <w:r w:rsidR="00145AD8" w:rsidRPr="00DF6BF7">
        <w:rPr>
          <w:rFonts w:ascii="Arial" w:hAnsi="Arial" w:cs="Arial"/>
          <w:sz w:val="24"/>
          <w:szCs w:val="24"/>
        </w:rPr>
        <w:t>,</w:t>
      </w:r>
      <w:r w:rsidR="00805467" w:rsidRPr="00DF6BF7">
        <w:rPr>
          <w:rFonts w:ascii="Arial" w:hAnsi="Arial" w:cs="Arial"/>
          <w:sz w:val="24"/>
          <w:szCs w:val="24"/>
        </w:rPr>
        <w:t xml:space="preserve"> que o valor </w:t>
      </w:r>
      <w:r w:rsidR="00591930">
        <w:rPr>
          <w:rFonts w:ascii="Arial" w:hAnsi="Arial" w:cs="Arial"/>
          <w:sz w:val="24"/>
          <w:szCs w:val="24"/>
        </w:rPr>
        <w:t xml:space="preserve">das despesa em aberto de </w:t>
      </w:r>
      <w:r w:rsidR="00805467" w:rsidRPr="00DF6BF7">
        <w:rPr>
          <w:rFonts w:ascii="Arial" w:hAnsi="Arial" w:cs="Arial"/>
          <w:sz w:val="24"/>
          <w:szCs w:val="24"/>
        </w:rPr>
        <w:t xml:space="preserve">R$ </w:t>
      </w:r>
      <w:r w:rsidR="00591930">
        <w:rPr>
          <w:rFonts w:ascii="Arial" w:hAnsi="Arial" w:cs="Arial"/>
          <w:sz w:val="24"/>
          <w:szCs w:val="24"/>
        </w:rPr>
        <w:t>2.235.455,53</w:t>
      </w:r>
      <w:r w:rsidR="00805467" w:rsidRPr="00DF6BF7">
        <w:rPr>
          <w:rFonts w:ascii="Arial" w:hAnsi="Arial" w:cs="Arial"/>
          <w:sz w:val="24"/>
          <w:szCs w:val="24"/>
        </w:rPr>
        <w:t xml:space="preserve"> demonstrado </w:t>
      </w:r>
      <w:r w:rsidR="00145AD8" w:rsidRPr="00DF6BF7">
        <w:rPr>
          <w:rFonts w:ascii="Arial" w:hAnsi="Arial" w:cs="Arial"/>
          <w:sz w:val="24"/>
          <w:szCs w:val="24"/>
        </w:rPr>
        <w:t xml:space="preserve">no quadro acima </w:t>
      </w:r>
      <w:r w:rsidR="00F44E09" w:rsidRPr="00DF6BF7">
        <w:rPr>
          <w:rFonts w:ascii="Arial" w:hAnsi="Arial" w:cs="Arial"/>
          <w:sz w:val="24"/>
          <w:szCs w:val="24"/>
        </w:rPr>
        <w:t>(P</w:t>
      </w:r>
      <w:r w:rsidR="00805467" w:rsidRPr="00DF6BF7">
        <w:rPr>
          <w:rFonts w:ascii="Arial" w:hAnsi="Arial" w:cs="Arial"/>
          <w:sz w:val="24"/>
          <w:szCs w:val="24"/>
        </w:rPr>
        <w:t xml:space="preserve">osição </w:t>
      </w:r>
      <w:r w:rsidR="00F44E09" w:rsidRPr="00DF6BF7">
        <w:rPr>
          <w:rFonts w:ascii="Arial" w:hAnsi="Arial" w:cs="Arial"/>
          <w:sz w:val="24"/>
          <w:szCs w:val="24"/>
        </w:rPr>
        <w:t>F</w:t>
      </w:r>
      <w:r w:rsidR="003C2AAC" w:rsidRPr="00DF6BF7">
        <w:rPr>
          <w:rFonts w:ascii="Arial" w:hAnsi="Arial" w:cs="Arial"/>
          <w:sz w:val="24"/>
          <w:szCs w:val="24"/>
        </w:rPr>
        <w:t xml:space="preserve">inanceira em </w:t>
      </w:r>
      <w:r w:rsidR="00591930">
        <w:rPr>
          <w:rFonts w:ascii="Arial" w:hAnsi="Arial" w:cs="Arial"/>
          <w:sz w:val="24"/>
          <w:szCs w:val="24"/>
        </w:rPr>
        <w:t>30/04/2023</w:t>
      </w:r>
      <w:r w:rsidR="00F44E09" w:rsidRPr="00DF6BF7">
        <w:rPr>
          <w:rFonts w:ascii="Arial" w:hAnsi="Arial" w:cs="Arial"/>
          <w:sz w:val="24"/>
          <w:szCs w:val="24"/>
        </w:rPr>
        <w:t>)</w:t>
      </w:r>
      <w:r w:rsidR="00805467" w:rsidRPr="00DF6BF7">
        <w:rPr>
          <w:rFonts w:ascii="Arial" w:hAnsi="Arial" w:cs="Arial"/>
          <w:sz w:val="24"/>
          <w:szCs w:val="24"/>
        </w:rPr>
        <w:t>,</w:t>
      </w:r>
      <w:r w:rsidR="00145AD8" w:rsidRPr="00DF6BF7">
        <w:rPr>
          <w:rFonts w:ascii="Arial" w:hAnsi="Arial" w:cs="Arial"/>
          <w:sz w:val="24"/>
          <w:szCs w:val="24"/>
        </w:rPr>
        <w:t xml:space="preserve"> é composto de valores devidos </w:t>
      </w:r>
      <w:r w:rsidR="001D124B" w:rsidRPr="00DF6BF7">
        <w:rPr>
          <w:rFonts w:ascii="Arial" w:hAnsi="Arial" w:cs="Arial"/>
          <w:sz w:val="24"/>
          <w:szCs w:val="24"/>
        </w:rPr>
        <w:t>a Fornecedores Diversos</w:t>
      </w:r>
      <w:r w:rsidR="00152912">
        <w:rPr>
          <w:rFonts w:ascii="Arial" w:hAnsi="Arial" w:cs="Arial"/>
          <w:sz w:val="24"/>
          <w:szCs w:val="24"/>
        </w:rPr>
        <w:t>.</w:t>
      </w:r>
    </w:p>
    <w:p w:rsidR="00A01A0D" w:rsidRDefault="00A01A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730A">
        <w:rPr>
          <w:rFonts w:ascii="Arial" w:hAnsi="Arial" w:cs="Arial"/>
          <w:color w:val="FF0000"/>
          <w:sz w:val="24"/>
          <w:szCs w:val="24"/>
        </w:rPr>
        <w:tab/>
      </w:r>
      <w:r w:rsidRPr="00724904">
        <w:rPr>
          <w:rFonts w:ascii="Arial" w:hAnsi="Arial" w:cs="Arial"/>
          <w:sz w:val="24"/>
          <w:szCs w:val="24"/>
        </w:rPr>
        <w:t xml:space="preserve">Observa-se também, </w:t>
      </w:r>
      <w:r w:rsidR="00152912">
        <w:rPr>
          <w:rFonts w:ascii="Arial" w:hAnsi="Arial" w:cs="Arial"/>
          <w:sz w:val="24"/>
          <w:szCs w:val="24"/>
        </w:rPr>
        <w:t>uma redução n</w:t>
      </w:r>
      <w:r w:rsidRPr="00724904">
        <w:rPr>
          <w:rFonts w:ascii="Arial" w:hAnsi="Arial" w:cs="Arial"/>
          <w:sz w:val="24"/>
          <w:szCs w:val="24"/>
        </w:rPr>
        <w:t>os valores dos restos a pagar processados</w:t>
      </w:r>
      <w:r w:rsidR="00152912">
        <w:rPr>
          <w:rFonts w:ascii="Arial" w:hAnsi="Arial" w:cs="Arial"/>
          <w:sz w:val="24"/>
          <w:szCs w:val="24"/>
        </w:rPr>
        <w:t xml:space="preserve"> de R$ 8.382.323,36,</w:t>
      </w:r>
      <w:r w:rsidRPr="00724904">
        <w:rPr>
          <w:rFonts w:ascii="Arial" w:hAnsi="Arial" w:cs="Arial"/>
          <w:sz w:val="24"/>
          <w:szCs w:val="24"/>
        </w:rPr>
        <w:t xml:space="preserve"> </w:t>
      </w:r>
      <w:r w:rsidR="00152912">
        <w:rPr>
          <w:rFonts w:ascii="Arial" w:hAnsi="Arial" w:cs="Arial"/>
          <w:sz w:val="24"/>
          <w:szCs w:val="24"/>
        </w:rPr>
        <w:t>posição de 31/12/2023, para R$ 2.601.204,38 em 30/04/2024, em um percentual em torno de 69%</w:t>
      </w:r>
      <w:r w:rsidR="007F5665" w:rsidRPr="00724904">
        <w:rPr>
          <w:rFonts w:ascii="Arial" w:hAnsi="Arial" w:cs="Arial"/>
          <w:sz w:val="24"/>
          <w:szCs w:val="24"/>
        </w:rPr>
        <w:t xml:space="preserve">. </w:t>
      </w:r>
      <w:r w:rsidR="00152912">
        <w:rPr>
          <w:rFonts w:ascii="Arial" w:hAnsi="Arial" w:cs="Arial"/>
          <w:sz w:val="24"/>
          <w:szCs w:val="24"/>
        </w:rPr>
        <w:t>I</w:t>
      </w:r>
      <w:r w:rsidR="00BD67A5">
        <w:rPr>
          <w:rFonts w:ascii="Arial" w:hAnsi="Arial" w:cs="Arial"/>
          <w:sz w:val="24"/>
          <w:szCs w:val="24"/>
        </w:rPr>
        <w:t>sso se deu principal</w:t>
      </w:r>
      <w:r w:rsidR="00152912">
        <w:rPr>
          <w:rFonts w:ascii="Arial" w:hAnsi="Arial" w:cs="Arial"/>
          <w:sz w:val="24"/>
          <w:szCs w:val="24"/>
        </w:rPr>
        <w:t>mente em função da efetivação dos</w:t>
      </w:r>
      <w:r w:rsidR="00BD67A5">
        <w:rPr>
          <w:rFonts w:ascii="Arial" w:hAnsi="Arial" w:cs="Arial"/>
          <w:sz w:val="24"/>
          <w:szCs w:val="24"/>
        </w:rPr>
        <w:t xml:space="preserve"> acordos junto a fornecedores para a liquidação de dívidas antigas, e os parcelamentos realizados junto a Receita Federal do Brasil, referentes às faltas de pagamentos das contribuições previdenciárias patronais</w:t>
      </w:r>
      <w:r w:rsidR="00152912">
        <w:rPr>
          <w:rFonts w:ascii="Arial" w:hAnsi="Arial" w:cs="Arial"/>
          <w:sz w:val="24"/>
          <w:szCs w:val="24"/>
        </w:rPr>
        <w:t>, bem como a efetivação dos pagamentos desses parcelamentos e acordos. Importante ressaltar também, o retorno dos pagamentos das obrigações atuais, em seus respectivos vencimentos</w:t>
      </w:r>
      <w:r>
        <w:rPr>
          <w:rFonts w:ascii="Arial" w:hAnsi="Arial" w:cs="Arial"/>
          <w:sz w:val="24"/>
          <w:szCs w:val="24"/>
        </w:rPr>
        <w:t>.</w:t>
      </w:r>
    </w:p>
    <w:p w:rsidR="00464EA5" w:rsidRDefault="00464E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Assim sendo, demons</w:t>
      </w:r>
      <w:r w:rsidR="00781CD0">
        <w:rPr>
          <w:rFonts w:ascii="Arial" w:hAnsi="Arial" w:cs="Arial"/>
          <w:sz w:val="24"/>
          <w:szCs w:val="24"/>
        </w:rPr>
        <w:t>tramos abaixo o resumo dos principais i</w:t>
      </w:r>
      <w:r>
        <w:rPr>
          <w:rFonts w:ascii="Arial" w:hAnsi="Arial" w:cs="Arial"/>
          <w:sz w:val="24"/>
          <w:szCs w:val="24"/>
        </w:rPr>
        <w:t>tens utilizados para análise</w:t>
      </w:r>
      <w:r w:rsidR="00781CD0">
        <w:rPr>
          <w:rFonts w:ascii="Arial" w:hAnsi="Arial" w:cs="Arial"/>
          <w:sz w:val="24"/>
          <w:szCs w:val="24"/>
        </w:rPr>
        <w:t xml:space="preserve"> da execução orçamentária</w:t>
      </w:r>
      <w:r>
        <w:rPr>
          <w:rFonts w:ascii="Arial" w:hAnsi="Arial" w:cs="Arial"/>
          <w:sz w:val="24"/>
          <w:szCs w:val="24"/>
        </w:rPr>
        <w:t>:</w:t>
      </w:r>
    </w:p>
    <w:p w:rsidR="00464EA5" w:rsidRDefault="00464E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5B45" w:rsidRDefault="00E360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864755" cy="8448675"/>
            <wp:effectExtent l="19050" t="0" r="2645" b="0"/>
            <wp:docPr id="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845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EDA" w:rsidRDefault="00C84E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Mediante ao exposto acima,</w:t>
      </w:r>
      <w:r w:rsidR="00DE246B">
        <w:rPr>
          <w:rFonts w:ascii="Arial" w:hAnsi="Arial" w:cs="Arial"/>
          <w:sz w:val="24"/>
          <w:szCs w:val="24"/>
        </w:rPr>
        <w:t xml:space="preserve"> </w:t>
      </w:r>
      <w:r w:rsidR="00011B60">
        <w:rPr>
          <w:rFonts w:ascii="Arial" w:hAnsi="Arial" w:cs="Arial"/>
          <w:sz w:val="24"/>
          <w:szCs w:val="24"/>
        </w:rPr>
        <w:t xml:space="preserve">mesmo considerando várias ações adotadas pelos gestores da empresa, ainda </w:t>
      </w:r>
      <w:r w:rsidR="00EA34B3">
        <w:rPr>
          <w:rFonts w:ascii="Arial" w:hAnsi="Arial" w:cs="Arial"/>
          <w:sz w:val="24"/>
          <w:szCs w:val="24"/>
        </w:rPr>
        <w:t>observa-se o</w:t>
      </w:r>
      <w:r>
        <w:rPr>
          <w:rFonts w:ascii="Arial" w:hAnsi="Arial" w:cs="Arial"/>
          <w:sz w:val="24"/>
          <w:szCs w:val="24"/>
        </w:rPr>
        <w:t xml:space="preserve"> endividamento da empresa e recorrente</w:t>
      </w:r>
      <w:r w:rsidR="00EA34B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C5E85">
        <w:rPr>
          <w:rFonts w:ascii="Arial" w:hAnsi="Arial" w:cs="Arial"/>
          <w:sz w:val="24"/>
          <w:szCs w:val="24"/>
        </w:rPr>
        <w:t>dificuldade</w:t>
      </w:r>
      <w:r w:rsidR="00EA34B3">
        <w:rPr>
          <w:rFonts w:ascii="Arial" w:hAnsi="Arial" w:cs="Arial"/>
          <w:sz w:val="24"/>
          <w:szCs w:val="24"/>
        </w:rPr>
        <w:t>s</w:t>
      </w:r>
      <w:r w:rsidR="003C5E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a </w:t>
      </w:r>
      <w:r w:rsidR="003C5E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realização de </w:t>
      </w:r>
      <w:r w:rsidR="00D404AC">
        <w:rPr>
          <w:rFonts w:ascii="Arial" w:hAnsi="Arial" w:cs="Arial"/>
          <w:sz w:val="24"/>
          <w:szCs w:val="24"/>
        </w:rPr>
        <w:t>Capital de Giro</w:t>
      </w:r>
      <w:r w:rsidR="00BB697A">
        <w:rPr>
          <w:rFonts w:ascii="Arial" w:hAnsi="Arial" w:cs="Arial"/>
          <w:sz w:val="24"/>
          <w:szCs w:val="24"/>
        </w:rPr>
        <w:t xml:space="preserve"> para cobrir os custos operacionais e as dívidas </w:t>
      </w:r>
      <w:r w:rsidR="00DD38C1">
        <w:rPr>
          <w:rFonts w:ascii="Arial" w:hAnsi="Arial" w:cs="Arial"/>
          <w:sz w:val="24"/>
          <w:szCs w:val="24"/>
        </w:rPr>
        <w:t xml:space="preserve">de períodos </w:t>
      </w:r>
      <w:r w:rsidR="00BB697A">
        <w:rPr>
          <w:rFonts w:ascii="Arial" w:hAnsi="Arial" w:cs="Arial"/>
          <w:sz w:val="24"/>
          <w:szCs w:val="24"/>
        </w:rPr>
        <w:t>anteriores</w:t>
      </w:r>
      <w:r w:rsidR="001E7EDA">
        <w:rPr>
          <w:rFonts w:ascii="Arial" w:hAnsi="Arial" w:cs="Arial"/>
          <w:sz w:val="24"/>
          <w:szCs w:val="24"/>
        </w:rPr>
        <w:t>.</w:t>
      </w:r>
    </w:p>
    <w:p w:rsidR="006858CA" w:rsidRDefault="001E7EDA" w:rsidP="000C756E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  <w:t xml:space="preserve">Assim sendo, </w:t>
      </w:r>
      <w:r w:rsidR="002B71B1">
        <w:rPr>
          <w:rFonts w:ascii="Arial" w:hAnsi="Arial" w:cs="Arial"/>
          <w:sz w:val="24"/>
          <w:szCs w:val="24"/>
        </w:rPr>
        <w:t>reiter</w:t>
      </w:r>
      <w:r w:rsidR="00525BFB">
        <w:rPr>
          <w:rFonts w:ascii="Arial" w:hAnsi="Arial" w:cs="Arial"/>
          <w:sz w:val="24"/>
          <w:szCs w:val="24"/>
        </w:rPr>
        <w:t>amos</w:t>
      </w:r>
      <w:r w:rsidR="003C5E85">
        <w:rPr>
          <w:rFonts w:ascii="Arial" w:hAnsi="Arial" w:cs="Arial"/>
          <w:sz w:val="24"/>
          <w:szCs w:val="24"/>
        </w:rPr>
        <w:t xml:space="preserve"> que </w:t>
      </w:r>
      <w:r w:rsidR="004D7695">
        <w:rPr>
          <w:rFonts w:ascii="Arial" w:hAnsi="Arial" w:cs="Arial"/>
          <w:sz w:val="24"/>
          <w:szCs w:val="24"/>
        </w:rPr>
        <w:t xml:space="preserve">a Diretoria Executiva, dê continuidade </w:t>
      </w:r>
      <w:r w:rsidR="00011B60">
        <w:rPr>
          <w:rFonts w:ascii="Arial" w:hAnsi="Arial" w:cs="Arial"/>
          <w:sz w:val="24"/>
          <w:szCs w:val="24"/>
        </w:rPr>
        <w:t xml:space="preserve">com as ações </w:t>
      </w:r>
      <w:r w:rsidR="004D7695">
        <w:rPr>
          <w:rFonts w:ascii="Arial" w:hAnsi="Arial" w:cs="Arial"/>
          <w:sz w:val="24"/>
          <w:szCs w:val="24"/>
        </w:rPr>
        <w:t>adotadas</w:t>
      </w:r>
      <w:r w:rsidR="00B95065">
        <w:rPr>
          <w:rFonts w:ascii="Arial" w:hAnsi="Arial" w:cs="Arial"/>
          <w:sz w:val="24"/>
          <w:szCs w:val="24"/>
        </w:rPr>
        <w:t xml:space="preserve">, </w:t>
      </w:r>
      <w:r w:rsidR="004D7695">
        <w:rPr>
          <w:rFonts w:ascii="Arial" w:hAnsi="Arial" w:cs="Arial"/>
          <w:sz w:val="24"/>
          <w:szCs w:val="24"/>
        </w:rPr>
        <w:t xml:space="preserve">onde os números demonstram melhoras na situação financeira da empresa, </w:t>
      </w:r>
      <w:r w:rsidR="00B9506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não meçam esforços</w:t>
      </w:r>
      <w:r w:rsidR="00011B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D7695">
        <w:rPr>
          <w:rFonts w:ascii="Arial" w:hAnsi="Arial" w:cs="Arial"/>
          <w:sz w:val="24"/>
          <w:szCs w:val="24"/>
        </w:rPr>
        <w:t xml:space="preserve">no cumprimento das metas </w:t>
      </w:r>
      <w:r>
        <w:rPr>
          <w:rFonts w:ascii="Arial" w:hAnsi="Arial" w:cs="Arial"/>
          <w:sz w:val="24"/>
          <w:szCs w:val="24"/>
        </w:rPr>
        <w:t xml:space="preserve">para </w:t>
      </w:r>
      <w:r w:rsidR="004D7695">
        <w:rPr>
          <w:rFonts w:ascii="Arial" w:hAnsi="Arial" w:cs="Arial"/>
          <w:sz w:val="24"/>
          <w:szCs w:val="24"/>
        </w:rPr>
        <w:t>a devida execução orçamentária d</w:t>
      </w:r>
      <w:r w:rsidR="005072CE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receitas </w:t>
      </w:r>
      <w:r w:rsidR="00FD4609">
        <w:rPr>
          <w:rFonts w:ascii="Arial" w:hAnsi="Arial" w:cs="Arial"/>
          <w:sz w:val="24"/>
          <w:szCs w:val="24"/>
        </w:rPr>
        <w:t xml:space="preserve">e </w:t>
      </w:r>
      <w:r w:rsidR="004D7695">
        <w:rPr>
          <w:rFonts w:ascii="Arial" w:hAnsi="Arial" w:cs="Arial"/>
          <w:sz w:val="24"/>
          <w:szCs w:val="24"/>
        </w:rPr>
        <w:t>que seja constante o crescimento do indicador positivo na comparação entre Receitas Realizadas x Despesas Liquidada</w:t>
      </w:r>
      <w:r>
        <w:rPr>
          <w:rFonts w:ascii="Arial" w:hAnsi="Arial" w:cs="Arial"/>
          <w:sz w:val="24"/>
          <w:szCs w:val="24"/>
        </w:rPr>
        <w:t xml:space="preserve"> </w:t>
      </w:r>
      <w:r w:rsidR="00FD4609">
        <w:rPr>
          <w:rFonts w:ascii="Arial" w:hAnsi="Arial" w:cs="Arial"/>
          <w:sz w:val="24"/>
          <w:szCs w:val="24"/>
        </w:rPr>
        <w:t xml:space="preserve">dos serviços </w:t>
      </w:r>
      <w:r w:rsidR="005072CE">
        <w:rPr>
          <w:rFonts w:ascii="Arial" w:hAnsi="Arial" w:cs="Arial"/>
          <w:sz w:val="24"/>
          <w:szCs w:val="24"/>
        </w:rPr>
        <w:t>prestados pela EMDURB</w:t>
      </w:r>
      <w:r w:rsidR="00FD4609">
        <w:rPr>
          <w:rFonts w:ascii="Arial" w:hAnsi="Arial" w:cs="Arial"/>
          <w:sz w:val="24"/>
          <w:szCs w:val="24"/>
        </w:rPr>
        <w:t xml:space="preserve">, </w:t>
      </w:r>
      <w:r w:rsidR="003C3F6B">
        <w:rPr>
          <w:rFonts w:ascii="Arial" w:hAnsi="Arial" w:cs="Arial"/>
          <w:sz w:val="24"/>
          <w:szCs w:val="24"/>
        </w:rPr>
        <w:t xml:space="preserve">e </w:t>
      </w:r>
      <w:r w:rsidR="00777F54">
        <w:rPr>
          <w:rFonts w:ascii="Arial" w:hAnsi="Arial" w:cs="Arial"/>
          <w:sz w:val="24"/>
          <w:szCs w:val="24"/>
        </w:rPr>
        <w:t>conseqüentemente</w:t>
      </w:r>
      <w:r w:rsidR="003C3F6B">
        <w:rPr>
          <w:rFonts w:ascii="Arial" w:hAnsi="Arial" w:cs="Arial"/>
          <w:sz w:val="24"/>
          <w:szCs w:val="24"/>
        </w:rPr>
        <w:t xml:space="preserve"> influenciará na</w:t>
      </w:r>
      <w:r w:rsidR="00FD4609">
        <w:rPr>
          <w:rFonts w:ascii="Arial" w:hAnsi="Arial" w:cs="Arial"/>
          <w:sz w:val="24"/>
          <w:szCs w:val="24"/>
        </w:rPr>
        <w:t xml:space="preserve"> </w:t>
      </w:r>
      <w:r w:rsidR="004D7695">
        <w:rPr>
          <w:rFonts w:ascii="Arial" w:hAnsi="Arial" w:cs="Arial"/>
          <w:sz w:val="24"/>
          <w:szCs w:val="24"/>
        </w:rPr>
        <w:t xml:space="preserve">constante </w:t>
      </w:r>
      <w:r w:rsidR="003C3F6B">
        <w:rPr>
          <w:rFonts w:ascii="Arial" w:hAnsi="Arial" w:cs="Arial"/>
          <w:b/>
          <w:sz w:val="24"/>
          <w:szCs w:val="24"/>
        </w:rPr>
        <w:t>melhora</w:t>
      </w:r>
      <w:r w:rsidR="00FD4609" w:rsidRPr="005072CE">
        <w:rPr>
          <w:rFonts w:ascii="Arial" w:hAnsi="Arial" w:cs="Arial"/>
          <w:b/>
          <w:sz w:val="24"/>
          <w:szCs w:val="24"/>
        </w:rPr>
        <w:t xml:space="preserve"> </w:t>
      </w:r>
      <w:r w:rsidR="003C3F6B">
        <w:rPr>
          <w:rFonts w:ascii="Arial" w:hAnsi="Arial" w:cs="Arial"/>
          <w:b/>
          <w:sz w:val="24"/>
          <w:szCs w:val="24"/>
        </w:rPr>
        <w:t>d</w:t>
      </w:r>
      <w:r w:rsidR="005072CE" w:rsidRPr="005072CE">
        <w:rPr>
          <w:rFonts w:ascii="Arial" w:hAnsi="Arial" w:cs="Arial"/>
          <w:b/>
          <w:sz w:val="24"/>
          <w:szCs w:val="24"/>
        </w:rPr>
        <w:t>o</w:t>
      </w:r>
      <w:r w:rsidR="00FD4609" w:rsidRPr="005072CE">
        <w:rPr>
          <w:rFonts w:ascii="Arial" w:hAnsi="Arial" w:cs="Arial"/>
          <w:b/>
          <w:sz w:val="24"/>
          <w:szCs w:val="24"/>
        </w:rPr>
        <w:t xml:space="preserve"> </w:t>
      </w:r>
      <w:r w:rsidR="003C3F6B">
        <w:rPr>
          <w:rFonts w:ascii="Arial" w:hAnsi="Arial" w:cs="Arial"/>
          <w:b/>
          <w:sz w:val="24"/>
          <w:szCs w:val="24"/>
        </w:rPr>
        <w:t>F</w:t>
      </w:r>
      <w:r w:rsidR="00FD4609" w:rsidRPr="005072CE">
        <w:rPr>
          <w:rFonts w:ascii="Arial" w:hAnsi="Arial" w:cs="Arial"/>
          <w:b/>
          <w:sz w:val="24"/>
          <w:szCs w:val="24"/>
        </w:rPr>
        <w:t xml:space="preserve">luxo </w:t>
      </w:r>
      <w:r w:rsidR="003C3F6B">
        <w:rPr>
          <w:rFonts w:ascii="Arial" w:hAnsi="Arial" w:cs="Arial"/>
          <w:b/>
          <w:sz w:val="24"/>
          <w:szCs w:val="24"/>
        </w:rPr>
        <w:t>F</w:t>
      </w:r>
      <w:r w:rsidR="00FD4609" w:rsidRPr="005072CE">
        <w:rPr>
          <w:rFonts w:ascii="Arial" w:hAnsi="Arial" w:cs="Arial"/>
          <w:b/>
          <w:sz w:val="24"/>
          <w:szCs w:val="24"/>
        </w:rPr>
        <w:t>inanceiro</w:t>
      </w:r>
      <w:r w:rsidR="003C3F6B">
        <w:rPr>
          <w:rFonts w:ascii="Arial" w:hAnsi="Arial" w:cs="Arial"/>
          <w:b/>
          <w:sz w:val="24"/>
          <w:szCs w:val="24"/>
        </w:rPr>
        <w:t>.</w:t>
      </w:r>
      <w:r w:rsidR="00DC7674">
        <w:rPr>
          <w:rFonts w:ascii="Arial" w:hAnsi="Arial" w:cs="Arial"/>
          <w:sz w:val="24"/>
          <w:szCs w:val="24"/>
        </w:rPr>
        <w:t xml:space="preserve"> </w:t>
      </w:r>
      <w:r w:rsidR="003C3F6B">
        <w:rPr>
          <w:rFonts w:ascii="Arial" w:hAnsi="Arial" w:cs="Arial"/>
          <w:sz w:val="24"/>
          <w:szCs w:val="24"/>
        </w:rPr>
        <w:t xml:space="preserve">E que, com </w:t>
      </w:r>
      <w:r w:rsidR="0063513E">
        <w:rPr>
          <w:rFonts w:ascii="Arial" w:hAnsi="Arial" w:cs="Arial"/>
          <w:sz w:val="24"/>
          <w:szCs w:val="24"/>
        </w:rPr>
        <w:t xml:space="preserve">o </w:t>
      </w:r>
      <w:r w:rsidR="003C3F6B">
        <w:rPr>
          <w:rFonts w:ascii="Arial" w:hAnsi="Arial" w:cs="Arial"/>
          <w:sz w:val="24"/>
          <w:szCs w:val="24"/>
        </w:rPr>
        <w:t xml:space="preserve">apoio </w:t>
      </w:r>
      <w:r w:rsidR="003C6C8D">
        <w:rPr>
          <w:rFonts w:ascii="Arial" w:hAnsi="Arial" w:cs="Arial"/>
          <w:sz w:val="24"/>
          <w:szCs w:val="24"/>
        </w:rPr>
        <w:t>das Regras de Governança</w:t>
      </w:r>
      <w:r w:rsidR="0063513E">
        <w:rPr>
          <w:rFonts w:ascii="Arial" w:hAnsi="Arial" w:cs="Arial"/>
          <w:sz w:val="24"/>
          <w:szCs w:val="24"/>
        </w:rPr>
        <w:t>, estabelecidas pela</w:t>
      </w:r>
      <w:r w:rsidR="003C3F6B">
        <w:rPr>
          <w:rFonts w:ascii="Arial" w:hAnsi="Arial" w:cs="Arial"/>
          <w:sz w:val="24"/>
          <w:szCs w:val="24"/>
        </w:rPr>
        <w:t xml:space="preserve"> sua Proprietária Majoritária, a Prefeitura Municipal de Bauru, representada neste momento pela Sra. Prefeita Municipal</w:t>
      </w:r>
      <w:r w:rsidR="00477435">
        <w:rPr>
          <w:rFonts w:ascii="Arial" w:hAnsi="Arial" w:cs="Arial"/>
          <w:sz w:val="24"/>
          <w:szCs w:val="24"/>
        </w:rPr>
        <w:t>,</w:t>
      </w:r>
      <w:r w:rsidR="003C3F6B">
        <w:rPr>
          <w:rFonts w:ascii="Arial" w:hAnsi="Arial" w:cs="Arial"/>
          <w:sz w:val="24"/>
          <w:szCs w:val="24"/>
        </w:rPr>
        <w:t xml:space="preserve"> dê continuidade </w:t>
      </w:r>
      <w:r w:rsidR="000E1011">
        <w:rPr>
          <w:rFonts w:ascii="Arial" w:hAnsi="Arial" w:cs="Arial"/>
          <w:sz w:val="24"/>
          <w:szCs w:val="24"/>
        </w:rPr>
        <w:t>a</w:t>
      </w:r>
      <w:r w:rsidR="003C3F6B">
        <w:rPr>
          <w:rFonts w:ascii="Arial" w:hAnsi="Arial" w:cs="Arial"/>
          <w:sz w:val="24"/>
          <w:szCs w:val="24"/>
        </w:rPr>
        <w:t xml:space="preserve">o </w:t>
      </w:r>
      <w:r w:rsidR="003C3F6B">
        <w:rPr>
          <w:rFonts w:ascii="Arial" w:hAnsi="Arial" w:cs="Arial"/>
          <w:b/>
          <w:sz w:val="24"/>
          <w:szCs w:val="24"/>
        </w:rPr>
        <w:t>Plano de Recuperação F</w:t>
      </w:r>
      <w:r w:rsidR="00DC7674" w:rsidRPr="005072CE">
        <w:rPr>
          <w:rFonts w:ascii="Arial" w:hAnsi="Arial" w:cs="Arial"/>
          <w:b/>
          <w:sz w:val="24"/>
          <w:szCs w:val="24"/>
        </w:rPr>
        <w:t>inanceira</w:t>
      </w:r>
      <w:r w:rsidR="00477435">
        <w:rPr>
          <w:rFonts w:ascii="Arial" w:hAnsi="Arial" w:cs="Arial"/>
          <w:b/>
          <w:sz w:val="24"/>
          <w:szCs w:val="24"/>
        </w:rPr>
        <w:t xml:space="preserve"> da Empresa</w:t>
      </w:r>
      <w:r w:rsidR="003C3F6B">
        <w:rPr>
          <w:rFonts w:ascii="Arial" w:hAnsi="Arial" w:cs="Arial"/>
          <w:sz w:val="24"/>
          <w:szCs w:val="24"/>
        </w:rPr>
        <w:t xml:space="preserve">, </w:t>
      </w:r>
      <w:r w:rsidR="0020334A">
        <w:rPr>
          <w:rFonts w:ascii="Arial" w:hAnsi="Arial" w:cs="Arial"/>
          <w:sz w:val="24"/>
          <w:szCs w:val="24"/>
        </w:rPr>
        <w:t xml:space="preserve">o </w:t>
      </w:r>
      <w:r w:rsidR="003C3F6B">
        <w:rPr>
          <w:rFonts w:ascii="Arial" w:hAnsi="Arial" w:cs="Arial"/>
          <w:sz w:val="24"/>
          <w:szCs w:val="24"/>
        </w:rPr>
        <w:t>qu</w:t>
      </w:r>
      <w:r w:rsidR="0020334A">
        <w:rPr>
          <w:rFonts w:ascii="Arial" w:hAnsi="Arial" w:cs="Arial"/>
          <w:sz w:val="24"/>
          <w:szCs w:val="24"/>
        </w:rPr>
        <w:t>al</w:t>
      </w:r>
      <w:r w:rsidR="003C3F6B">
        <w:rPr>
          <w:rFonts w:ascii="Arial" w:hAnsi="Arial" w:cs="Arial"/>
          <w:sz w:val="24"/>
          <w:szCs w:val="24"/>
        </w:rPr>
        <w:t xml:space="preserve"> </w:t>
      </w:r>
      <w:r w:rsidR="000E1011">
        <w:rPr>
          <w:rFonts w:ascii="Arial" w:hAnsi="Arial" w:cs="Arial"/>
          <w:sz w:val="24"/>
          <w:szCs w:val="24"/>
        </w:rPr>
        <w:t xml:space="preserve">vem sendo </w:t>
      </w:r>
      <w:r w:rsidR="000E1011" w:rsidRPr="000E1011">
        <w:rPr>
          <w:rFonts w:ascii="Arial" w:hAnsi="Arial" w:cs="Arial"/>
          <w:b/>
          <w:i/>
          <w:sz w:val="24"/>
          <w:szCs w:val="24"/>
        </w:rPr>
        <w:t>impl</w:t>
      </w:r>
      <w:r w:rsidR="000E1011">
        <w:rPr>
          <w:rFonts w:ascii="Arial" w:hAnsi="Arial" w:cs="Arial"/>
          <w:b/>
          <w:i/>
          <w:sz w:val="24"/>
          <w:szCs w:val="24"/>
        </w:rPr>
        <w:t>eme</w:t>
      </w:r>
      <w:r w:rsidR="000E1011" w:rsidRPr="000E1011">
        <w:rPr>
          <w:rFonts w:ascii="Arial" w:hAnsi="Arial" w:cs="Arial"/>
          <w:b/>
          <w:i/>
          <w:sz w:val="24"/>
          <w:szCs w:val="24"/>
        </w:rPr>
        <w:t>ntado</w:t>
      </w:r>
      <w:r w:rsidR="00477435" w:rsidRPr="000E1011">
        <w:rPr>
          <w:rFonts w:ascii="Arial" w:hAnsi="Arial" w:cs="Arial"/>
          <w:b/>
          <w:i/>
          <w:sz w:val="24"/>
          <w:szCs w:val="24"/>
        </w:rPr>
        <w:t xml:space="preserve"> </w:t>
      </w:r>
      <w:r w:rsidR="000E1011">
        <w:rPr>
          <w:rFonts w:ascii="Arial" w:hAnsi="Arial" w:cs="Arial"/>
          <w:b/>
          <w:i/>
          <w:sz w:val="24"/>
          <w:szCs w:val="24"/>
        </w:rPr>
        <w:t xml:space="preserve">e executado </w:t>
      </w:r>
      <w:r w:rsidR="00477435" w:rsidRPr="000E1011">
        <w:rPr>
          <w:rFonts w:ascii="Arial" w:hAnsi="Arial" w:cs="Arial"/>
          <w:b/>
          <w:i/>
          <w:sz w:val="24"/>
          <w:szCs w:val="24"/>
        </w:rPr>
        <w:t>de forma escalonada</w:t>
      </w:r>
      <w:r w:rsidR="009008AE">
        <w:rPr>
          <w:rFonts w:ascii="Arial" w:hAnsi="Arial" w:cs="Arial"/>
          <w:sz w:val="24"/>
          <w:szCs w:val="24"/>
        </w:rPr>
        <w:t>.</w:t>
      </w:r>
    </w:p>
    <w:p w:rsidR="003C5E85" w:rsidRPr="00777F54" w:rsidRDefault="003C5E85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Fo</w:t>
      </w:r>
      <w:r w:rsidR="003C6C8D">
        <w:rPr>
          <w:rFonts w:ascii="Arial" w:hAnsi="Arial" w:cs="Arial"/>
          <w:sz w:val="24"/>
          <w:szCs w:val="24"/>
        </w:rPr>
        <w:t>ram</w:t>
      </w:r>
      <w:r>
        <w:rPr>
          <w:rFonts w:ascii="Arial" w:hAnsi="Arial" w:cs="Arial"/>
          <w:sz w:val="24"/>
          <w:szCs w:val="24"/>
        </w:rPr>
        <w:t xml:space="preserve"> elaborado</w:t>
      </w:r>
      <w:r w:rsidR="003C6C8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B2686A">
        <w:rPr>
          <w:rFonts w:ascii="Arial" w:hAnsi="Arial" w:cs="Arial"/>
          <w:sz w:val="24"/>
          <w:szCs w:val="24"/>
        </w:rPr>
        <w:t xml:space="preserve">e fornecidos </w:t>
      </w:r>
      <w:r>
        <w:rPr>
          <w:rFonts w:ascii="Arial" w:hAnsi="Arial" w:cs="Arial"/>
          <w:sz w:val="24"/>
          <w:szCs w:val="24"/>
        </w:rPr>
        <w:t>pel</w:t>
      </w:r>
      <w:r w:rsidR="00B2686A">
        <w:rPr>
          <w:rFonts w:ascii="Arial" w:hAnsi="Arial" w:cs="Arial"/>
          <w:sz w:val="24"/>
          <w:szCs w:val="24"/>
        </w:rPr>
        <w:t>o Setor de Contabilidade</w:t>
      </w:r>
      <w:r>
        <w:rPr>
          <w:rFonts w:ascii="Arial" w:hAnsi="Arial" w:cs="Arial"/>
          <w:sz w:val="24"/>
          <w:szCs w:val="24"/>
        </w:rPr>
        <w:t xml:space="preserve"> da empresa</w:t>
      </w:r>
      <w:r w:rsidR="00B2686A">
        <w:rPr>
          <w:rFonts w:ascii="Arial" w:hAnsi="Arial" w:cs="Arial"/>
          <w:sz w:val="24"/>
          <w:szCs w:val="24"/>
        </w:rPr>
        <w:t>,</w:t>
      </w:r>
      <w:r w:rsidR="003C6C8D">
        <w:rPr>
          <w:rFonts w:ascii="Arial" w:hAnsi="Arial" w:cs="Arial"/>
          <w:sz w:val="24"/>
          <w:szCs w:val="24"/>
        </w:rPr>
        <w:t xml:space="preserve"> os relatórios contábeis que auxiliaram na elaboração desta análise e</w:t>
      </w:r>
      <w:r>
        <w:rPr>
          <w:rFonts w:ascii="Arial" w:hAnsi="Arial" w:cs="Arial"/>
          <w:sz w:val="24"/>
          <w:szCs w:val="24"/>
        </w:rPr>
        <w:t xml:space="preserve"> que faz</w:t>
      </w:r>
      <w:r w:rsidR="003C6C8D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parte </w:t>
      </w:r>
      <w:r w:rsidRPr="00777F54">
        <w:rPr>
          <w:rFonts w:ascii="Arial" w:hAnsi="Arial" w:cs="Arial"/>
          <w:sz w:val="24"/>
          <w:szCs w:val="24"/>
        </w:rPr>
        <w:t>integrante</w:t>
      </w:r>
      <w:r w:rsidR="003C6C8D">
        <w:rPr>
          <w:rFonts w:ascii="Arial" w:hAnsi="Arial" w:cs="Arial"/>
          <w:sz w:val="24"/>
          <w:szCs w:val="24"/>
        </w:rPr>
        <w:t xml:space="preserve"> deste documento</w:t>
      </w:r>
      <w:r w:rsidR="00F8039B" w:rsidRPr="00777F54">
        <w:rPr>
          <w:rFonts w:ascii="Arial" w:hAnsi="Arial" w:cs="Arial"/>
          <w:sz w:val="24"/>
          <w:szCs w:val="24"/>
        </w:rPr>
        <w:t>.</w:t>
      </w:r>
    </w:p>
    <w:p w:rsidR="003C5E85" w:rsidRDefault="00B2686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C6C8D">
        <w:rPr>
          <w:rFonts w:ascii="Arial" w:hAnsi="Arial" w:cs="Arial"/>
          <w:sz w:val="24"/>
          <w:szCs w:val="24"/>
        </w:rPr>
        <w:t xml:space="preserve">ara suprir a falta </w:t>
      </w:r>
      <w:r w:rsidR="001475A6">
        <w:rPr>
          <w:rFonts w:ascii="Arial" w:hAnsi="Arial" w:cs="Arial"/>
          <w:sz w:val="24"/>
          <w:szCs w:val="24"/>
        </w:rPr>
        <w:t xml:space="preserve">de forma bimestral </w:t>
      </w:r>
      <w:r>
        <w:rPr>
          <w:rFonts w:ascii="Arial" w:hAnsi="Arial" w:cs="Arial"/>
          <w:sz w:val="24"/>
          <w:szCs w:val="24"/>
        </w:rPr>
        <w:t>do</w:t>
      </w:r>
      <w:r w:rsidRPr="00CD7671">
        <w:rPr>
          <w:rFonts w:ascii="Arial" w:hAnsi="Arial" w:cs="Arial"/>
          <w:sz w:val="24"/>
          <w:szCs w:val="24"/>
        </w:rPr>
        <w:t xml:space="preserve"> Relatório Resumido da Execução Orçamentária (</w:t>
      </w:r>
      <w:r>
        <w:rPr>
          <w:rFonts w:ascii="Arial" w:hAnsi="Arial" w:cs="Arial"/>
          <w:sz w:val="24"/>
          <w:szCs w:val="24"/>
        </w:rPr>
        <w:t>SMARapd informática Ltda.</w:t>
      </w:r>
      <w:r w:rsidRPr="00CD7671">
        <w:rPr>
          <w:rFonts w:ascii="Arial" w:hAnsi="Arial" w:cs="Arial"/>
          <w:sz w:val="24"/>
          <w:szCs w:val="24"/>
        </w:rPr>
        <w:t>)</w:t>
      </w:r>
      <w:r w:rsidR="003C6C8D">
        <w:rPr>
          <w:rFonts w:ascii="Arial" w:hAnsi="Arial" w:cs="Arial"/>
          <w:sz w:val="24"/>
          <w:szCs w:val="24"/>
        </w:rPr>
        <w:t>, foram fornecido</w:t>
      </w:r>
      <w:r>
        <w:rPr>
          <w:rFonts w:ascii="Arial" w:hAnsi="Arial" w:cs="Arial"/>
          <w:sz w:val="24"/>
          <w:szCs w:val="24"/>
        </w:rPr>
        <w:t>s</w:t>
      </w:r>
      <w:r w:rsidR="003C6C8D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s</w:t>
      </w:r>
      <w:r w:rsidR="003C6C8D">
        <w:rPr>
          <w:rFonts w:ascii="Arial" w:hAnsi="Arial" w:cs="Arial"/>
          <w:sz w:val="24"/>
          <w:szCs w:val="24"/>
        </w:rPr>
        <w:t xml:space="preserve"> Balancete</w:t>
      </w:r>
      <w:r>
        <w:rPr>
          <w:rFonts w:ascii="Arial" w:hAnsi="Arial" w:cs="Arial"/>
          <w:sz w:val="24"/>
          <w:szCs w:val="24"/>
        </w:rPr>
        <w:t>s</w:t>
      </w:r>
      <w:r w:rsidR="003C6C8D">
        <w:rPr>
          <w:rFonts w:ascii="Arial" w:hAnsi="Arial" w:cs="Arial"/>
          <w:sz w:val="24"/>
          <w:szCs w:val="24"/>
        </w:rPr>
        <w:t xml:space="preserve"> de Receitas e despesas</w:t>
      </w:r>
      <w:r w:rsidR="00884F15">
        <w:rPr>
          <w:rFonts w:ascii="Arial" w:hAnsi="Arial" w:cs="Arial"/>
          <w:sz w:val="24"/>
          <w:szCs w:val="24"/>
        </w:rPr>
        <w:t>.</w:t>
      </w:r>
    </w:p>
    <w:p w:rsidR="00884F15" w:rsidRPr="00CD7671" w:rsidRDefault="00884F15">
      <w:pPr>
        <w:spacing w:line="360" w:lineRule="auto"/>
        <w:ind w:firstLine="708"/>
        <w:jc w:val="both"/>
      </w:pPr>
    </w:p>
    <w:p w:rsidR="003C5E85" w:rsidRPr="00CD7671" w:rsidRDefault="003C5E85">
      <w:pPr>
        <w:spacing w:line="360" w:lineRule="auto"/>
        <w:ind w:firstLine="708"/>
        <w:jc w:val="both"/>
      </w:pPr>
      <w:r w:rsidRPr="00CD7671">
        <w:rPr>
          <w:rFonts w:ascii="Arial" w:hAnsi="Arial" w:cs="Arial"/>
          <w:sz w:val="24"/>
          <w:szCs w:val="24"/>
        </w:rPr>
        <w:t>É o relatório,</w:t>
      </w:r>
    </w:p>
    <w:p w:rsidR="003A4C5E" w:rsidRPr="00CD7671" w:rsidRDefault="009B6CC5" w:rsidP="009B6CC5">
      <w:pPr>
        <w:jc w:val="right"/>
        <w:rPr>
          <w:rFonts w:ascii="Arial" w:hAnsi="Arial" w:cs="Arial"/>
          <w:sz w:val="24"/>
          <w:szCs w:val="24"/>
        </w:rPr>
      </w:pPr>
      <w:r w:rsidRPr="00CD7671">
        <w:rPr>
          <w:rFonts w:ascii="Arial" w:hAnsi="Arial" w:cs="Arial"/>
          <w:sz w:val="24"/>
          <w:szCs w:val="24"/>
        </w:rPr>
        <w:t xml:space="preserve">Bauru, </w:t>
      </w:r>
      <w:r w:rsidR="006D5A6B">
        <w:rPr>
          <w:rFonts w:ascii="Arial" w:hAnsi="Arial" w:cs="Arial"/>
          <w:sz w:val="24"/>
          <w:szCs w:val="24"/>
        </w:rPr>
        <w:t>09</w:t>
      </w:r>
      <w:r w:rsidR="00884F15">
        <w:rPr>
          <w:rFonts w:ascii="Arial" w:hAnsi="Arial" w:cs="Arial"/>
          <w:sz w:val="24"/>
          <w:szCs w:val="24"/>
        </w:rPr>
        <w:t xml:space="preserve"> de setembro</w:t>
      </w:r>
      <w:r w:rsidR="00D44C77">
        <w:rPr>
          <w:rFonts w:ascii="Arial" w:hAnsi="Arial" w:cs="Arial"/>
          <w:sz w:val="24"/>
          <w:szCs w:val="24"/>
        </w:rPr>
        <w:t xml:space="preserve"> de 202</w:t>
      </w:r>
      <w:r w:rsidR="006D5A6B">
        <w:rPr>
          <w:rFonts w:ascii="Arial" w:hAnsi="Arial" w:cs="Arial"/>
          <w:sz w:val="24"/>
          <w:szCs w:val="24"/>
        </w:rPr>
        <w:t>4</w:t>
      </w:r>
      <w:r w:rsidRPr="00CD7671">
        <w:rPr>
          <w:rFonts w:ascii="Arial" w:hAnsi="Arial" w:cs="Arial"/>
          <w:sz w:val="24"/>
          <w:szCs w:val="24"/>
        </w:rPr>
        <w:t>.</w:t>
      </w:r>
    </w:p>
    <w:p w:rsidR="009B6CC5" w:rsidRDefault="009B6CC5">
      <w:pPr>
        <w:jc w:val="both"/>
        <w:rPr>
          <w:rFonts w:ascii="Arial" w:hAnsi="Arial" w:cs="Arial"/>
          <w:sz w:val="24"/>
          <w:szCs w:val="24"/>
        </w:rPr>
      </w:pPr>
    </w:p>
    <w:p w:rsidR="007A5B0F" w:rsidRDefault="007A5B0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07"/>
        <w:gridCol w:w="4608"/>
      </w:tblGrid>
      <w:tr w:rsidR="003A4C5E" w:rsidRPr="0052097B" w:rsidTr="0052097B">
        <w:tc>
          <w:tcPr>
            <w:tcW w:w="4607" w:type="dxa"/>
          </w:tcPr>
          <w:p w:rsidR="007A5B0F" w:rsidRDefault="007A5B0F" w:rsidP="00520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C5E" w:rsidRPr="0052097B" w:rsidRDefault="00F8039B" w:rsidP="00520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Carlos Tascin</w:t>
            </w:r>
          </w:p>
          <w:p w:rsidR="003A4C5E" w:rsidRPr="0052097B" w:rsidRDefault="003A4C5E" w:rsidP="00520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97B">
              <w:rPr>
                <w:rFonts w:ascii="Arial" w:hAnsi="Arial" w:cs="Arial"/>
                <w:sz w:val="24"/>
                <w:szCs w:val="24"/>
              </w:rPr>
              <w:t>Controle Interno</w:t>
            </w:r>
          </w:p>
          <w:p w:rsidR="003A4C5E" w:rsidRPr="0052097B" w:rsidRDefault="003A4C5E" w:rsidP="006D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97B">
              <w:rPr>
                <w:rFonts w:ascii="Arial" w:hAnsi="Arial" w:cs="Arial"/>
                <w:sz w:val="24"/>
                <w:szCs w:val="24"/>
              </w:rPr>
              <w:t>Exercício 202</w:t>
            </w:r>
            <w:r w:rsidR="006D5A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7A5B0F" w:rsidRDefault="007A5B0F" w:rsidP="00520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4C5E" w:rsidRPr="0052097B" w:rsidRDefault="003A4C5E" w:rsidP="00520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97B">
              <w:rPr>
                <w:rFonts w:ascii="Arial" w:hAnsi="Arial" w:cs="Arial"/>
                <w:sz w:val="24"/>
                <w:szCs w:val="24"/>
              </w:rPr>
              <w:t>Ricardo de Campos Pucci</w:t>
            </w:r>
          </w:p>
          <w:p w:rsidR="003A4C5E" w:rsidRPr="0052097B" w:rsidRDefault="003A4C5E" w:rsidP="00520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97B">
              <w:rPr>
                <w:rFonts w:ascii="Arial" w:hAnsi="Arial" w:cs="Arial"/>
                <w:sz w:val="24"/>
                <w:szCs w:val="24"/>
              </w:rPr>
              <w:t>Advogado resp. TCE</w:t>
            </w:r>
          </w:p>
          <w:p w:rsidR="003A4C5E" w:rsidRPr="0052097B" w:rsidRDefault="003A4C5E" w:rsidP="00520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97B">
              <w:rPr>
                <w:rFonts w:ascii="Arial" w:hAnsi="Arial" w:cs="Arial"/>
                <w:sz w:val="24"/>
                <w:szCs w:val="24"/>
              </w:rPr>
              <w:t>OAB 264.016</w:t>
            </w:r>
          </w:p>
        </w:tc>
      </w:tr>
    </w:tbl>
    <w:p w:rsidR="009C6EDE" w:rsidRDefault="009C6EDE">
      <w:pPr>
        <w:jc w:val="both"/>
        <w:rPr>
          <w:rFonts w:ascii="Arial" w:hAnsi="Arial" w:cs="Arial"/>
          <w:sz w:val="24"/>
          <w:szCs w:val="24"/>
        </w:rPr>
      </w:pPr>
    </w:p>
    <w:p w:rsidR="009C6EDE" w:rsidRDefault="009C6EDE">
      <w:pPr>
        <w:jc w:val="both"/>
        <w:rPr>
          <w:rFonts w:ascii="Arial" w:hAnsi="Arial" w:cs="Arial"/>
          <w:sz w:val="24"/>
          <w:szCs w:val="24"/>
        </w:rPr>
      </w:pPr>
    </w:p>
    <w:p w:rsidR="009C6EDE" w:rsidRDefault="009C6EDE">
      <w:pPr>
        <w:jc w:val="both"/>
      </w:pPr>
    </w:p>
    <w:p w:rsidR="009C6EDE" w:rsidRDefault="003C5E85" w:rsidP="009C6EDE">
      <w:pPr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9C6EDE" w:rsidRDefault="009C6EDE" w:rsidP="009C6EDE">
      <w:pPr>
        <w:jc w:val="both"/>
      </w:pP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 w:rsidRPr="009C6EDE">
        <w:rPr>
          <w:rFonts w:ascii="Arial" w:hAnsi="Arial" w:cs="Arial"/>
          <w:sz w:val="24"/>
          <w:szCs w:val="24"/>
        </w:rPr>
        <w:t>Donizete do Carmo dos Santos</w:t>
      </w:r>
    </w:p>
    <w:p w:rsidR="009C6EDE" w:rsidRDefault="009C6EDE" w:rsidP="009C6EDE">
      <w:pPr>
        <w:jc w:val="both"/>
        <w:rPr>
          <w:rFonts w:ascii="Arial" w:hAnsi="Arial" w:cs="Arial"/>
          <w:sz w:val="24"/>
          <w:szCs w:val="24"/>
        </w:rPr>
      </w:pPr>
      <w:r>
        <w:tab/>
      </w:r>
      <w:r w:rsidRPr="009C6EDE">
        <w:rPr>
          <w:rFonts w:ascii="Arial" w:hAnsi="Arial" w:cs="Arial"/>
          <w:sz w:val="24"/>
          <w:szCs w:val="24"/>
        </w:rPr>
        <w:tab/>
      </w:r>
      <w:r w:rsidRPr="009C6EDE">
        <w:rPr>
          <w:rFonts w:ascii="Arial" w:hAnsi="Arial" w:cs="Arial"/>
          <w:sz w:val="24"/>
          <w:szCs w:val="24"/>
        </w:rPr>
        <w:tab/>
      </w:r>
      <w:r w:rsidRPr="009C6EDE">
        <w:rPr>
          <w:rFonts w:ascii="Arial" w:hAnsi="Arial" w:cs="Arial"/>
          <w:sz w:val="24"/>
          <w:szCs w:val="24"/>
        </w:rPr>
        <w:tab/>
        <w:t xml:space="preserve">       Presidente da Emdurb</w:t>
      </w:r>
    </w:p>
    <w:p w:rsidR="009C6EDE" w:rsidRPr="009C6EDE" w:rsidRDefault="009C6EDE" w:rsidP="009C6E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C6EDE">
        <w:rPr>
          <w:rFonts w:ascii="Arial" w:hAnsi="Arial" w:cs="Arial"/>
          <w:sz w:val="24"/>
          <w:szCs w:val="24"/>
        </w:rPr>
        <w:tab/>
      </w:r>
      <w:r w:rsidRPr="009C6EDE">
        <w:rPr>
          <w:rFonts w:ascii="Arial" w:hAnsi="Arial" w:cs="Arial"/>
          <w:sz w:val="24"/>
          <w:szCs w:val="24"/>
        </w:rPr>
        <w:tab/>
      </w:r>
      <w:r w:rsidRPr="009C6EDE">
        <w:rPr>
          <w:rFonts w:ascii="Arial" w:hAnsi="Arial" w:cs="Arial"/>
          <w:sz w:val="24"/>
          <w:szCs w:val="24"/>
        </w:rPr>
        <w:tab/>
        <w:t xml:space="preserve">            Exercício 202</w:t>
      </w:r>
      <w:r w:rsidR="006D5A6B">
        <w:rPr>
          <w:rFonts w:ascii="Arial" w:hAnsi="Arial" w:cs="Arial"/>
          <w:sz w:val="24"/>
          <w:szCs w:val="24"/>
        </w:rPr>
        <w:t>4</w:t>
      </w:r>
    </w:p>
    <w:sectPr w:rsidR="009C6EDE" w:rsidRPr="009C6EDE" w:rsidSect="00EF0A2F">
      <w:headerReference w:type="default" r:id="rId9"/>
      <w:footerReference w:type="default" r:id="rId10"/>
      <w:pgSz w:w="11906" w:h="16838"/>
      <w:pgMar w:top="2092" w:right="821" w:bottom="1134" w:left="184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83B" w:rsidRDefault="007C083B">
      <w:r>
        <w:separator/>
      </w:r>
    </w:p>
  </w:endnote>
  <w:endnote w:type="continuationSeparator" w:id="1">
    <w:p w:rsidR="007C083B" w:rsidRDefault="007C0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6105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7C083B" w:rsidRDefault="007C083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6CC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6CC9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C083B" w:rsidRDefault="007C083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83B" w:rsidRDefault="007C083B">
      <w:r>
        <w:separator/>
      </w:r>
    </w:p>
  </w:footnote>
  <w:footnote w:type="continuationSeparator" w:id="1">
    <w:p w:rsidR="007C083B" w:rsidRDefault="007C0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83B" w:rsidRDefault="007C083B">
    <w:pPr>
      <w:pStyle w:val="Cabealho"/>
      <w:ind w:right="-142" w:firstLine="993"/>
      <w:jc w:val="center"/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-635</wp:posOffset>
          </wp:positionV>
          <wp:extent cx="781685" cy="766445"/>
          <wp:effectExtent l="19050" t="19050" r="18415" b="146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7664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083B" w:rsidRDefault="007C083B">
    <w:pPr>
      <w:pStyle w:val="Cabealho"/>
      <w:ind w:right="-142" w:firstLine="993"/>
      <w:jc w:val="center"/>
    </w:pPr>
    <w:r>
      <w:rPr>
        <w:rFonts w:ascii="Arial" w:eastAsia="Arial" w:hAnsi="Arial" w:cs="Arial"/>
        <w:b/>
        <w:i/>
      </w:rPr>
      <w:t xml:space="preserve"> </w:t>
    </w:r>
    <w:r>
      <w:rPr>
        <w:rFonts w:ascii="Arial" w:hAnsi="Arial" w:cs="Arial"/>
        <w:b/>
        <w:i/>
      </w:rPr>
      <w:t>EMPRESA MUNICIPAL DE DESENVOLVIMENTO URBANO E RURAL DE BAURU</w:t>
    </w:r>
  </w:p>
  <w:p w:rsidR="007C083B" w:rsidRDefault="007C083B" w:rsidP="00AF338A">
    <w:pPr>
      <w:pStyle w:val="Rodap"/>
      <w:jc w:val="center"/>
      <w:rPr>
        <w:rFonts w:ascii="Arial" w:hAnsi="Arial" w:cs="Arial"/>
        <w:b/>
        <w:i/>
      </w:rPr>
    </w:pPr>
    <w:r w:rsidRPr="00AF338A">
      <w:rPr>
        <w:rFonts w:ascii="Arial" w:hAnsi="Arial" w:cs="Arial"/>
        <w:b/>
        <w:i/>
      </w:rPr>
      <w:t>Praça João Paulo II, s/nº – Jd. Santana – Bauru – SP</w:t>
    </w:r>
  </w:p>
  <w:p w:rsidR="007C083B" w:rsidRDefault="007C083B">
    <w:pPr>
      <w:pStyle w:val="Cabealho"/>
      <w:jc w:val="center"/>
      <w:rPr>
        <w:rFonts w:ascii="Arial" w:hAnsi="Arial" w:cs="Arial"/>
        <w:b/>
        <w:i/>
      </w:rPr>
    </w:pPr>
  </w:p>
  <w:p w:rsidR="007C083B" w:rsidRDefault="007C083B">
    <w:pPr>
      <w:pStyle w:val="Cabealho"/>
      <w:tabs>
        <w:tab w:val="left" w:pos="270"/>
        <w:tab w:val="center" w:pos="4393"/>
      </w:tabs>
    </w:pPr>
    <w:r>
      <w:rPr>
        <w:rFonts w:ascii="Arial" w:hAnsi="Arial" w:cs="Arial"/>
        <w:b/>
        <w:i/>
        <w:iCs/>
        <w:sz w:val="24"/>
      </w:rPr>
      <w:tab/>
    </w:r>
    <w:r>
      <w:rPr>
        <w:rFonts w:ascii="Arial" w:hAnsi="Arial" w:cs="Arial"/>
        <w:b/>
        <w:i/>
        <w:iCs/>
        <w:sz w:val="24"/>
      </w:rPr>
      <w:tab/>
      <w:t xml:space="preserve">                     CONTROLE INTERNO</w:t>
    </w:r>
  </w:p>
  <w:p w:rsidR="007C083B" w:rsidRDefault="007C083B">
    <w:pPr>
      <w:pStyle w:val="Cabealho"/>
      <w:tabs>
        <w:tab w:val="left" w:pos="270"/>
        <w:tab w:val="center" w:pos="4393"/>
      </w:tabs>
      <w:rPr>
        <w:rFonts w:ascii="Arial" w:hAnsi="Arial" w:cs="Arial"/>
        <w:b/>
        <w:i/>
        <w:iCs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2565" w:hanging="360"/>
      </w:pPr>
      <w:rPr>
        <w:rFonts w:ascii="Wingdings" w:hAnsi="Wingdings" w:cs="Symbol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Times New Roman"/>
        <w:sz w:val="24"/>
        <w:szCs w:val="24"/>
        <w:shd w:val="clear" w:color="auto" w:fill="auto"/>
      </w:rPr>
    </w:lvl>
    <w:lvl w:ilvl="1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cs="Times New Roman"/>
        <w:sz w:val="24"/>
        <w:szCs w:val="24"/>
        <w:shd w:val="clear" w:color="auto" w:fill="auto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Times New Roman"/>
        <w:sz w:val="24"/>
        <w:szCs w:val="24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Times New Roman"/>
        <w:sz w:val="24"/>
        <w:szCs w:val="24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Times New Roman"/>
        <w:sz w:val="24"/>
        <w:szCs w:val="24"/>
        <w:shd w:val="clear" w:color="auto" w:fil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0"/>
        </w:tabs>
        <w:ind w:left="3285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CAB1EFE"/>
    <w:multiLevelType w:val="hybridMultilevel"/>
    <w:tmpl w:val="5D0C0932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D59E6"/>
    <w:rsid w:val="00000A14"/>
    <w:rsid w:val="00011B60"/>
    <w:rsid w:val="00020A8D"/>
    <w:rsid w:val="00024D9B"/>
    <w:rsid w:val="0003043C"/>
    <w:rsid w:val="000444F5"/>
    <w:rsid w:val="00065E33"/>
    <w:rsid w:val="0007107A"/>
    <w:rsid w:val="00087802"/>
    <w:rsid w:val="00096C17"/>
    <w:rsid w:val="000A53DA"/>
    <w:rsid w:val="000B1E2E"/>
    <w:rsid w:val="000C46CB"/>
    <w:rsid w:val="000C6D2C"/>
    <w:rsid w:val="000C756E"/>
    <w:rsid w:val="000D78C2"/>
    <w:rsid w:val="000E1011"/>
    <w:rsid w:val="000E56DF"/>
    <w:rsid w:val="000F4533"/>
    <w:rsid w:val="000F54E6"/>
    <w:rsid w:val="0010025B"/>
    <w:rsid w:val="0011132C"/>
    <w:rsid w:val="0012519E"/>
    <w:rsid w:val="00135671"/>
    <w:rsid w:val="00142949"/>
    <w:rsid w:val="00144E74"/>
    <w:rsid w:val="00145AD8"/>
    <w:rsid w:val="00146535"/>
    <w:rsid w:val="001475A6"/>
    <w:rsid w:val="00152576"/>
    <w:rsid w:val="00152912"/>
    <w:rsid w:val="00160346"/>
    <w:rsid w:val="001617A8"/>
    <w:rsid w:val="00177280"/>
    <w:rsid w:val="00177F28"/>
    <w:rsid w:val="001804A8"/>
    <w:rsid w:val="00180688"/>
    <w:rsid w:val="001910D6"/>
    <w:rsid w:val="0019142E"/>
    <w:rsid w:val="00193131"/>
    <w:rsid w:val="00195071"/>
    <w:rsid w:val="001969F6"/>
    <w:rsid w:val="001B5B04"/>
    <w:rsid w:val="001D124B"/>
    <w:rsid w:val="001E3FBA"/>
    <w:rsid w:val="001E7EDA"/>
    <w:rsid w:val="001F091E"/>
    <w:rsid w:val="001F12C8"/>
    <w:rsid w:val="001F2B29"/>
    <w:rsid w:val="00200FB2"/>
    <w:rsid w:val="0020334A"/>
    <w:rsid w:val="00214B45"/>
    <w:rsid w:val="0022375A"/>
    <w:rsid w:val="00245B5D"/>
    <w:rsid w:val="00247BE1"/>
    <w:rsid w:val="002514C0"/>
    <w:rsid w:val="0028151B"/>
    <w:rsid w:val="0029254F"/>
    <w:rsid w:val="00293759"/>
    <w:rsid w:val="00295754"/>
    <w:rsid w:val="002970EF"/>
    <w:rsid w:val="002A69ED"/>
    <w:rsid w:val="002A730A"/>
    <w:rsid w:val="002B32FA"/>
    <w:rsid w:val="002B51B8"/>
    <w:rsid w:val="002B71B1"/>
    <w:rsid w:val="002D3799"/>
    <w:rsid w:val="002E2B61"/>
    <w:rsid w:val="002E2F4A"/>
    <w:rsid w:val="002F34D2"/>
    <w:rsid w:val="00312E98"/>
    <w:rsid w:val="003139B9"/>
    <w:rsid w:val="00330944"/>
    <w:rsid w:val="00357395"/>
    <w:rsid w:val="00360722"/>
    <w:rsid w:val="0036562E"/>
    <w:rsid w:val="00372B0A"/>
    <w:rsid w:val="00372B80"/>
    <w:rsid w:val="00373806"/>
    <w:rsid w:val="003825B1"/>
    <w:rsid w:val="00382E5E"/>
    <w:rsid w:val="00385459"/>
    <w:rsid w:val="0039334E"/>
    <w:rsid w:val="00395C12"/>
    <w:rsid w:val="0039720D"/>
    <w:rsid w:val="003A4C5E"/>
    <w:rsid w:val="003A7F8B"/>
    <w:rsid w:val="003C2AAC"/>
    <w:rsid w:val="003C3F6B"/>
    <w:rsid w:val="003C5E85"/>
    <w:rsid w:val="003C6C8D"/>
    <w:rsid w:val="003D4E65"/>
    <w:rsid w:val="003E4237"/>
    <w:rsid w:val="003F3055"/>
    <w:rsid w:val="003F3EAD"/>
    <w:rsid w:val="004026FE"/>
    <w:rsid w:val="0040554D"/>
    <w:rsid w:val="00417438"/>
    <w:rsid w:val="00431DFF"/>
    <w:rsid w:val="004323F8"/>
    <w:rsid w:val="00433D67"/>
    <w:rsid w:val="00433FDD"/>
    <w:rsid w:val="00464753"/>
    <w:rsid w:val="00464EA5"/>
    <w:rsid w:val="00467B6B"/>
    <w:rsid w:val="004707BE"/>
    <w:rsid w:val="00473973"/>
    <w:rsid w:val="00473E79"/>
    <w:rsid w:val="00475BAA"/>
    <w:rsid w:val="00477435"/>
    <w:rsid w:val="00482B2A"/>
    <w:rsid w:val="004836A0"/>
    <w:rsid w:val="00491208"/>
    <w:rsid w:val="00496E99"/>
    <w:rsid w:val="004A4C92"/>
    <w:rsid w:val="004A4D53"/>
    <w:rsid w:val="004A7CCC"/>
    <w:rsid w:val="004B2692"/>
    <w:rsid w:val="004D7695"/>
    <w:rsid w:val="004E1BBC"/>
    <w:rsid w:val="004F795C"/>
    <w:rsid w:val="005022C2"/>
    <w:rsid w:val="0050302A"/>
    <w:rsid w:val="00503674"/>
    <w:rsid w:val="005072CE"/>
    <w:rsid w:val="00514C65"/>
    <w:rsid w:val="0052097B"/>
    <w:rsid w:val="005213DA"/>
    <w:rsid w:val="00525BFB"/>
    <w:rsid w:val="00530934"/>
    <w:rsid w:val="00533E48"/>
    <w:rsid w:val="00540C21"/>
    <w:rsid w:val="005452C6"/>
    <w:rsid w:val="00554E07"/>
    <w:rsid w:val="00556CE0"/>
    <w:rsid w:val="0056762B"/>
    <w:rsid w:val="005814D1"/>
    <w:rsid w:val="00591930"/>
    <w:rsid w:val="005C24F4"/>
    <w:rsid w:val="005C3660"/>
    <w:rsid w:val="005D1CE4"/>
    <w:rsid w:val="005D3644"/>
    <w:rsid w:val="005E4913"/>
    <w:rsid w:val="005E7CF7"/>
    <w:rsid w:val="006160BA"/>
    <w:rsid w:val="006316ED"/>
    <w:rsid w:val="0063511E"/>
    <w:rsid w:val="0063513E"/>
    <w:rsid w:val="00637D92"/>
    <w:rsid w:val="00640EED"/>
    <w:rsid w:val="00651A17"/>
    <w:rsid w:val="00652598"/>
    <w:rsid w:val="00667BF6"/>
    <w:rsid w:val="00672945"/>
    <w:rsid w:val="0067426A"/>
    <w:rsid w:val="006757EF"/>
    <w:rsid w:val="00676EF1"/>
    <w:rsid w:val="006827CA"/>
    <w:rsid w:val="006858CA"/>
    <w:rsid w:val="00691B91"/>
    <w:rsid w:val="006A613F"/>
    <w:rsid w:val="006B066A"/>
    <w:rsid w:val="006C3E52"/>
    <w:rsid w:val="006D45EB"/>
    <w:rsid w:val="006D4A83"/>
    <w:rsid w:val="006D5A6B"/>
    <w:rsid w:val="006E27F4"/>
    <w:rsid w:val="006E6C57"/>
    <w:rsid w:val="006F275D"/>
    <w:rsid w:val="006F4EA5"/>
    <w:rsid w:val="006F56E6"/>
    <w:rsid w:val="00721C8E"/>
    <w:rsid w:val="00724904"/>
    <w:rsid w:val="00735268"/>
    <w:rsid w:val="00735B45"/>
    <w:rsid w:val="00745D31"/>
    <w:rsid w:val="00750DFA"/>
    <w:rsid w:val="00773619"/>
    <w:rsid w:val="00776776"/>
    <w:rsid w:val="00777F54"/>
    <w:rsid w:val="00781CD0"/>
    <w:rsid w:val="007944D2"/>
    <w:rsid w:val="00797394"/>
    <w:rsid w:val="007A5B0F"/>
    <w:rsid w:val="007C049A"/>
    <w:rsid w:val="007C083B"/>
    <w:rsid w:val="007C22D7"/>
    <w:rsid w:val="007D24D1"/>
    <w:rsid w:val="007E23A5"/>
    <w:rsid w:val="007E2B75"/>
    <w:rsid w:val="007E6FAF"/>
    <w:rsid w:val="007E7B1F"/>
    <w:rsid w:val="007F05B3"/>
    <w:rsid w:val="007F5665"/>
    <w:rsid w:val="008014A5"/>
    <w:rsid w:val="00805467"/>
    <w:rsid w:val="00805EDA"/>
    <w:rsid w:val="00817A66"/>
    <w:rsid w:val="00825CEA"/>
    <w:rsid w:val="0083115C"/>
    <w:rsid w:val="00841596"/>
    <w:rsid w:val="00843176"/>
    <w:rsid w:val="0084400E"/>
    <w:rsid w:val="00851549"/>
    <w:rsid w:val="00855D5B"/>
    <w:rsid w:val="00877C3C"/>
    <w:rsid w:val="00884F15"/>
    <w:rsid w:val="00886D17"/>
    <w:rsid w:val="008901AD"/>
    <w:rsid w:val="0089377B"/>
    <w:rsid w:val="00895A07"/>
    <w:rsid w:val="008A0EC8"/>
    <w:rsid w:val="008A1701"/>
    <w:rsid w:val="008B7826"/>
    <w:rsid w:val="008C3AF3"/>
    <w:rsid w:val="008C6DC6"/>
    <w:rsid w:val="008C7576"/>
    <w:rsid w:val="008D42B4"/>
    <w:rsid w:val="009008AE"/>
    <w:rsid w:val="009041C4"/>
    <w:rsid w:val="00910201"/>
    <w:rsid w:val="009113E5"/>
    <w:rsid w:val="009265D5"/>
    <w:rsid w:val="00927ABD"/>
    <w:rsid w:val="009321D9"/>
    <w:rsid w:val="009508AC"/>
    <w:rsid w:val="00951219"/>
    <w:rsid w:val="009601E1"/>
    <w:rsid w:val="009609ED"/>
    <w:rsid w:val="0096713A"/>
    <w:rsid w:val="00970E0C"/>
    <w:rsid w:val="0098082E"/>
    <w:rsid w:val="00986AEF"/>
    <w:rsid w:val="009A00E5"/>
    <w:rsid w:val="009A1DD4"/>
    <w:rsid w:val="009B4893"/>
    <w:rsid w:val="009B6CC5"/>
    <w:rsid w:val="009C61D7"/>
    <w:rsid w:val="009C6EDE"/>
    <w:rsid w:val="009D1F90"/>
    <w:rsid w:val="009D3237"/>
    <w:rsid w:val="009E1D1F"/>
    <w:rsid w:val="009E7ADF"/>
    <w:rsid w:val="009E7B86"/>
    <w:rsid w:val="009E7FAC"/>
    <w:rsid w:val="009F356B"/>
    <w:rsid w:val="00A01A0D"/>
    <w:rsid w:val="00A02F1F"/>
    <w:rsid w:val="00A03D32"/>
    <w:rsid w:val="00A23226"/>
    <w:rsid w:val="00A30013"/>
    <w:rsid w:val="00A46DD9"/>
    <w:rsid w:val="00A479DD"/>
    <w:rsid w:val="00A531B7"/>
    <w:rsid w:val="00A54E83"/>
    <w:rsid w:val="00A57560"/>
    <w:rsid w:val="00A85C43"/>
    <w:rsid w:val="00A865C4"/>
    <w:rsid w:val="00A90CE4"/>
    <w:rsid w:val="00A947FA"/>
    <w:rsid w:val="00A9581A"/>
    <w:rsid w:val="00AA4C5D"/>
    <w:rsid w:val="00AC1175"/>
    <w:rsid w:val="00AD1665"/>
    <w:rsid w:val="00AD4F93"/>
    <w:rsid w:val="00AD6C4B"/>
    <w:rsid w:val="00AE5FE9"/>
    <w:rsid w:val="00AF338A"/>
    <w:rsid w:val="00AF66C6"/>
    <w:rsid w:val="00B0639D"/>
    <w:rsid w:val="00B24B86"/>
    <w:rsid w:val="00B2686A"/>
    <w:rsid w:val="00B2711A"/>
    <w:rsid w:val="00B3545D"/>
    <w:rsid w:val="00B40A28"/>
    <w:rsid w:val="00B42AF7"/>
    <w:rsid w:val="00B50846"/>
    <w:rsid w:val="00B66669"/>
    <w:rsid w:val="00B77C53"/>
    <w:rsid w:val="00B95065"/>
    <w:rsid w:val="00B9517C"/>
    <w:rsid w:val="00B968ED"/>
    <w:rsid w:val="00BA01E3"/>
    <w:rsid w:val="00BA4F6C"/>
    <w:rsid w:val="00BA59B8"/>
    <w:rsid w:val="00BB0E06"/>
    <w:rsid w:val="00BB697A"/>
    <w:rsid w:val="00BD67A5"/>
    <w:rsid w:val="00BE40A7"/>
    <w:rsid w:val="00BF0D78"/>
    <w:rsid w:val="00BF1A3A"/>
    <w:rsid w:val="00C07E61"/>
    <w:rsid w:val="00C11019"/>
    <w:rsid w:val="00C165D6"/>
    <w:rsid w:val="00C317E2"/>
    <w:rsid w:val="00C36926"/>
    <w:rsid w:val="00C425E1"/>
    <w:rsid w:val="00C616A3"/>
    <w:rsid w:val="00C70E8D"/>
    <w:rsid w:val="00C72D89"/>
    <w:rsid w:val="00C813CD"/>
    <w:rsid w:val="00C84EB0"/>
    <w:rsid w:val="00C919E1"/>
    <w:rsid w:val="00C9355E"/>
    <w:rsid w:val="00CB56F8"/>
    <w:rsid w:val="00CC2D91"/>
    <w:rsid w:val="00CC3BA0"/>
    <w:rsid w:val="00CC5B44"/>
    <w:rsid w:val="00CD7671"/>
    <w:rsid w:val="00CF42F8"/>
    <w:rsid w:val="00D07ACF"/>
    <w:rsid w:val="00D35BFB"/>
    <w:rsid w:val="00D404AC"/>
    <w:rsid w:val="00D44C77"/>
    <w:rsid w:val="00D47A90"/>
    <w:rsid w:val="00D50633"/>
    <w:rsid w:val="00D648E2"/>
    <w:rsid w:val="00D75D95"/>
    <w:rsid w:val="00D8397F"/>
    <w:rsid w:val="00D84BB5"/>
    <w:rsid w:val="00D954C8"/>
    <w:rsid w:val="00D97021"/>
    <w:rsid w:val="00D97270"/>
    <w:rsid w:val="00DA5D5E"/>
    <w:rsid w:val="00DB30E6"/>
    <w:rsid w:val="00DB651F"/>
    <w:rsid w:val="00DC2DA4"/>
    <w:rsid w:val="00DC4370"/>
    <w:rsid w:val="00DC4423"/>
    <w:rsid w:val="00DC51EF"/>
    <w:rsid w:val="00DC6B5C"/>
    <w:rsid w:val="00DC7674"/>
    <w:rsid w:val="00DD38C1"/>
    <w:rsid w:val="00DD43C1"/>
    <w:rsid w:val="00DE246B"/>
    <w:rsid w:val="00DF6BF7"/>
    <w:rsid w:val="00E016BE"/>
    <w:rsid w:val="00E0557B"/>
    <w:rsid w:val="00E20C41"/>
    <w:rsid w:val="00E20FC1"/>
    <w:rsid w:val="00E27D90"/>
    <w:rsid w:val="00E32122"/>
    <w:rsid w:val="00E351E6"/>
    <w:rsid w:val="00E360CE"/>
    <w:rsid w:val="00E41029"/>
    <w:rsid w:val="00E41ACC"/>
    <w:rsid w:val="00E436CD"/>
    <w:rsid w:val="00E5055E"/>
    <w:rsid w:val="00E52F19"/>
    <w:rsid w:val="00E544BB"/>
    <w:rsid w:val="00E54950"/>
    <w:rsid w:val="00E57427"/>
    <w:rsid w:val="00E57EE3"/>
    <w:rsid w:val="00E62D38"/>
    <w:rsid w:val="00E71C84"/>
    <w:rsid w:val="00E96927"/>
    <w:rsid w:val="00E977BA"/>
    <w:rsid w:val="00EA34B3"/>
    <w:rsid w:val="00EC0B5E"/>
    <w:rsid w:val="00EC1158"/>
    <w:rsid w:val="00EC4036"/>
    <w:rsid w:val="00ED3DAF"/>
    <w:rsid w:val="00ED56C0"/>
    <w:rsid w:val="00EE35E9"/>
    <w:rsid w:val="00EE5E0F"/>
    <w:rsid w:val="00EF0297"/>
    <w:rsid w:val="00EF0A2F"/>
    <w:rsid w:val="00EF6A52"/>
    <w:rsid w:val="00EF6CC9"/>
    <w:rsid w:val="00F0043D"/>
    <w:rsid w:val="00F0305E"/>
    <w:rsid w:val="00F03F22"/>
    <w:rsid w:val="00F16D89"/>
    <w:rsid w:val="00F22E4E"/>
    <w:rsid w:val="00F304FE"/>
    <w:rsid w:val="00F32DEF"/>
    <w:rsid w:val="00F36FF7"/>
    <w:rsid w:val="00F40A3F"/>
    <w:rsid w:val="00F42680"/>
    <w:rsid w:val="00F44E09"/>
    <w:rsid w:val="00F450AD"/>
    <w:rsid w:val="00F54350"/>
    <w:rsid w:val="00F6119E"/>
    <w:rsid w:val="00F67A1E"/>
    <w:rsid w:val="00F73394"/>
    <w:rsid w:val="00F76289"/>
    <w:rsid w:val="00F8039B"/>
    <w:rsid w:val="00F85D2B"/>
    <w:rsid w:val="00F86536"/>
    <w:rsid w:val="00F90EF2"/>
    <w:rsid w:val="00F92F67"/>
    <w:rsid w:val="00FA3F57"/>
    <w:rsid w:val="00FC0709"/>
    <w:rsid w:val="00FC0A63"/>
    <w:rsid w:val="00FC48EF"/>
    <w:rsid w:val="00FC5674"/>
    <w:rsid w:val="00FD0755"/>
    <w:rsid w:val="00FD4609"/>
    <w:rsid w:val="00FD59E6"/>
    <w:rsid w:val="00FE0A90"/>
    <w:rsid w:val="00FE2153"/>
    <w:rsid w:val="00FF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09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FC0709"/>
    <w:pPr>
      <w:keepNext/>
      <w:tabs>
        <w:tab w:val="left" w:pos="0"/>
      </w:tabs>
      <w:ind w:left="432" w:hanging="432"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rsid w:val="00FC0709"/>
    <w:pPr>
      <w:keepNext/>
      <w:tabs>
        <w:tab w:val="left" w:pos="0"/>
      </w:tabs>
      <w:ind w:left="576" w:hanging="576"/>
      <w:jc w:val="center"/>
      <w:outlineLvl w:val="1"/>
    </w:pPr>
    <w:rPr>
      <w:rFonts w:ascii="Arial" w:hAnsi="Arial" w:cs="Arial"/>
      <w:b/>
      <w:sz w:val="24"/>
    </w:rPr>
  </w:style>
  <w:style w:type="paragraph" w:styleId="Ttulo3">
    <w:name w:val="heading 3"/>
    <w:basedOn w:val="Normal"/>
    <w:next w:val="Normal"/>
    <w:qFormat/>
    <w:rsid w:val="00FC0709"/>
    <w:pPr>
      <w:keepNext/>
      <w:tabs>
        <w:tab w:val="left" w:pos="0"/>
      </w:tabs>
      <w:ind w:left="720" w:hanging="720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rsid w:val="00FC0709"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C0709"/>
  </w:style>
  <w:style w:type="character" w:customStyle="1" w:styleId="WW8Num1z1">
    <w:name w:val="WW8Num1z1"/>
    <w:rsid w:val="00FC0709"/>
  </w:style>
  <w:style w:type="character" w:customStyle="1" w:styleId="WW8Num1z2">
    <w:name w:val="WW8Num1z2"/>
    <w:rsid w:val="00FC0709"/>
  </w:style>
  <w:style w:type="character" w:customStyle="1" w:styleId="WW8Num1z3">
    <w:name w:val="WW8Num1z3"/>
    <w:rsid w:val="00FC0709"/>
  </w:style>
  <w:style w:type="character" w:customStyle="1" w:styleId="WW8Num1z4">
    <w:name w:val="WW8Num1z4"/>
    <w:rsid w:val="00FC0709"/>
  </w:style>
  <w:style w:type="character" w:customStyle="1" w:styleId="WW8Num1z5">
    <w:name w:val="WW8Num1z5"/>
    <w:rsid w:val="00FC0709"/>
  </w:style>
  <w:style w:type="character" w:customStyle="1" w:styleId="WW8Num1z6">
    <w:name w:val="WW8Num1z6"/>
    <w:rsid w:val="00FC0709"/>
  </w:style>
  <w:style w:type="character" w:customStyle="1" w:styleId="WW8Num1z7">
    <w:name w:val="WW8Num1z7"/>
    <w:rsid w:val="00FC0709"/>
  </w:style>
  <w:style w:type="character" w:customStyle="1" w:styleId="WW8Num1z8">
    <w:name w:val="WW8Num1z8"/>
    <w:rsid w:val="00FC0709"/>
  </w:style>
  <w:style w:type="character" w:customStyle="1" w:styleId="WW8Num2z0">
    <w:name w:val="WW8Num2z0"/>
    <w:rsid w:val="00FC0709"/>
    <w:rPr>
      <w:rFonts w:ascii="Wingdings" w:hAnsi="Wingdings" w:cs="Symbol"/>
      <w:sz w:val="24"/>
      <w:szCs w:val="24"/>
    </w:rPr>
  </w:style>
  <w:style w:type="character" w:customStyle="1" w:styleId="WW8Num3z0">
    <w:name w:val="WW8Num3z0"/>
    <w:rsid w:val="00FC0709"/>
    <w:rPr>
      <w:rFonts w:ascii="Wingdings" w:hAnsi="Wingdings" w:cs="Times New Roman"/>
      <w:sz w:val="24"/>
      <w:szCs w:val="24"/>
      <w:shd w:val="clear" w:color="auto" w:fill="auto"/>
    </w:rPr>
  </w:style>
  <w:style w:type="character" w:customStyle="1" w:styleId="WW8Num3z3">
    <w:name w:val="WW8Num3z3"/>
    <w:rsid w:val="00FC0709"/>
    <w:rPr>
      <w:rFonts w:ascii="Symbol" w:hAnsi="Symbol" w:cs="Symbol"/>
    </w:rPr>
  </w:style>
  <w:style w:type="character" w:customStyle="1" w:styleId="WW8Num3z4">
    <w:name w:val="WW8Num3z4"/>
    <w:rsid w:val="00FC0709"/>
    <w:rPr>
      <w:rFonts w:ascii="Courier New" w:hAnsi="Courier New" w:cs="Courier New"/>
    </w:rPr>
  </w:style>
  <w:style w:type="character" w:customStyle="1" w:styleId="WW8Num4z0">
    <w:name w:val="WW8Num4z0"/>
    <w:rsid w:val="00FC0709"/>
    <w:rPr>
      <w:rFonts w:ascii="Wingdings" w:hAnsi="Wingdings" w:cs="Wingdings"/>
      <w:sz w:val="24"/>
      <w:szCs w:val="24"/>
    </w:rPr>
  </w:style>
  <w:style w:type="character" w:customStyle="1" w:styleId="WW8Num5z0">
    <w:name w:val="WW8Num5z0"/>
    <w:rsid w:val="00FC0709"/>
    <w:rPr>
      <w:rFonts w:ascii="Wingdings" w:hAnsi="Wingdings" w:cs="Wingdings"/>
      <w:sz w:val="24"/>
      <w:szCs w:val="24"/>
    </w:rPr>
  </w:style>
  <w:style w:type="character" w:customStyle="1" w:styleId="WW8Num5z1">
    <w:name w:val="WW8Num5z1"/>
    <w:rsid w:val="00FC0709"/>
    <w:rPr>
      <w:rFonts w:ascii="OpenSymbol" w:hAnsi="OpenSymbol" w:cs="Courier New"/>
    </w:rPr>
  </w:style>
  <w:style w:type="character" w:customStyle="1" w:styleId="WW8Num5z3">
    <w:name w:val="WW8Num5z3"/>
    <w:rsid w:val="00FC0709"/>
    <w:rPr>
      <w:rFonts w:ascii="Symbol" w:hAnsi="Symbol" w:cs="Symbol"/>
    </w:rPr>
  </w:style>
  <w:style w:type="character" w:customStyle="1" w:styleId="WW8Num2z1">
    <w:name w:val="WW8Num2z1"/>
    <w:rsid w:val="00FC0709"/>
  </w:style>
  <w:style w:type="character" w:customStyle="1" w:styleId="WW8Num2z2">
    <w:name w:val="WW8Num2z2"/>
    <w:rsid w:val="00FC0709"/>
  </w:style>
  <w:style w:type="character" w:customStyle="1" w:styleId="WW8Num2z3">
    <w:name w:val="WW8Num2z3"/>
    <w:rsid w:val="00FC0709"/>
  </w:style>
  <w:style w:type="character" w:customStyle="1" w:styleId="WW8Num2z4">
    <w:name w:val="WW8Num2z4"/>
    <w:rsid w:val="00FC0709"/>
  </w:style>
  <w:style w:type="character" w:customStyle="1" w:styleId="WW8Num2z5">
    <w:name w:val="WW8Num2z5"/>
    <w:rsid w:val="00FC0709"/>
  </w:style>
  <w:style w:type="character" w:customStyle="1" w:styleId="WW8Num2z6">
    <w:name w:val="WW8Num2z6"/>
    <w:rsid w:val="00FC0709"/>
  </w:style>
  <w:style w:type="character" w:customStyle="1" w:styleId="WW8Num2z7">
    <w:name w:val="WW8Num2z7"/>
    <w:rsid w:val="00FC0709"/>
  </w:style>
  <w:style w:type="character" w:customStyle="1" w:styleId="WW8Num2z8">
    <w:name w:val="WW8Num2z8"/>
    <w:rsid w:val="00FC0709"/>
  </w:style>
  <w:style w:type="character" w:customStyle="1" w:styleId="WW8Num4z3">
    <w:name w:val="WW8Num4z3"/>
    <w:rsid w:val="00FC0709"/>
    <w:rPr>
      <w:rFonts w:ascii="Symbol" w:hAnsi="Symbol" w:cs="Symbol"/>
    </w:rPr>
  </w:style>
  <w:style w:type="character" w:customStyle="1" w:styleId="WW8Num4z4">
    <w:name w:val="WW8Num4z4"/>
    <w:rsid w:val="00FC0709"/>
    <w:rPr>
      <w:rFonts w:ascii="Courier New" w:hAnsi="Courier New" w:cs="Courier New"/>
    </w:rPr>
  </w:style>
  <w:style w:type="character" w:customStyle="1" w:styleId="Absatz-Standardschriftart">
    <w:name w:val="Absatz-Standardschriftart"/>
    <w:rsid w:val="00FC0709"/>
  </w:style>
  <w:style w:type="character" w:customStyle="1" w:styleId="WW-Absatz-Standardschriftart">
    <w:name w:val="WW-Absatz-Standardschriftart"/>
    <w:rsid w:val="00FC0709"/>
  </w:style>
  <w:style w:type="character" w:customStyle="1" w:styleId="WW-Absatz-Standardschriftart1">
    <w:name w:val="WW-Absatz-Standardschriftart1"/>
    <w:rsid w:val="00FC0709"/>
  </w:style>
  <w:style w:type="character" w:customStyle="1" w:styleId="WW-Absatz-Standardschriftart11">
    <w:name w:val="WW-Absatz-Standardschriftart11"/>
    <w:rsid w:val="00FC0709"/>
  </w:style>
  <w:style w:type="character" w:customStyle="1" w:styleId="Fontepargpadro3">
    <w:name w:val="Fonte parág. padrão3"/>
    <w:rsid w:val="00FC0709"/>
  </w:style>
  <w:style w:type="character" w:customStyle="1" w:styleId="WW-Absatz-Standardschriftart111">
    <w:name w:val="WW-Absatz-Standardschriftart111"/>
    <w:rsid w:val="00FC0709"/>
  </w:style>
  <w:style w:type="character" w:customStyle="1" w:styleId="WW-Absatz-Standardschriftart1111">
    <w:name w:val="WW-Absatz-Standardschriftart1111"/>
    <w:rsid w:val="00FC0709"/>
  </w:style>
  <w:style w:type="character" w:customStyle="1" w:styleId="WW-Absatz-Standardschriftart11111">
    <w:name w:val="WW-Absatz-Standardschriftart11111"/>
    <w:rsid w:val="00FC0709"/>
  </w:style>
  <w:style w:type="character" w:customStyle="1" w:styleId="WW-Absatz-Standardschriftart111111">
    <w:name w:val="WW-Absatz-Standardschriftart111111"/>
    <w:rsid w:val="00FC0709"/>
  </w:style>
  <w:style w:type="character" w:customStyle="1" w:styleId="WW8Num4z1">
    <w:name w:val="WW8Num4z1"/>
    <w:rsid w:val="00FC0709"/>
    <w:rPr>
      <w:rFonts w:ascii="Courier New" w:hAnsi="Courier New" w:cs="Courier New"/>
    </w:rPr>
  </w:style>
  <w:style w:type="character" w:customStyle="1" w:styleId="WW8Num5z4">
    <w:name w:val="WW8Num5z4"/>
    <w:rsid w:val="00FC0709"/>
    <w:rPr>
      <w:rFonts w:ascii="Courier New" w:hAnsi="Courier New" w:cs="Courier New"/>
    </w:rPr>
  </w:style>
  <w:style w:type="character" w:customStyle="1" w:styleId="WW8Num6z0">
    <w:name w:val="WW8Num6z0"/>
    <w:rsid w:val="00FC0709"/>
    <w:rPr>
      <w:rFonts w:ascii="Wingdings" w:hAnsi="Wingdings" w:cs="Wingdings"/>
    </w:rPr>
  </w:style>
  <w:style w:type="character" w:customStyle="1" w:styleId="WW8Num6z1">
    <w:name w:val="WW8Num6z1"/>
    <w:rsid w:val="00FC0709"/>
    <w:rPr>
      <w:rFonts w:ascii="Courier New" w:hAnsi="Courier New" w:cs="Courier New"/>
    </w:rPr>
  </w:style>
  <w:style w:type="character" w:customStyle="1" w:styleId="WW8Num6z3">
    <w:name w:val="WW8Num6z3"/>
    <w:rsid w:val="00FC0709"/>
    <w:rPr>
      <w:rFonts w:ascii="Symbol" w:hAnsi="Symbol" w:cs="Symbol"/>
    </w:rPr>
  </w:style>
  <w:style w:type="character" w:customStyle="1" w:styleId="WW8Num7z0">
    <w:name w:val="WW8Num7z0"/>
    <w:rsid w:val="00FC0709"/>
    <w:rPr>
      <w:rFonts w:ascii="Wingdings" w:hAnsi="Wingdings" w:cs="Wingdings"/>
    </w:rPr>
  </w:style>
  <w:style w:type="character" w:customStyle="1" w:styleId="WW8Num7z1">
    <w:name w:val="WW8Num7z1"/>
    <w:rsid w:val="00FC0709"/>
    <w:rPr>
      <w:rFonts w:ascii="Courier New" w:hAnsi="Courier New" w:cs="Courier New"/>
    </w:rPr>
  </w:style>
  <w:style w:type="character" w:customStyle="1" w:styleId="WW8Num7z3">
    <w:name w:val="WW8Num7z3"/>
    <w:rsid w:val="00FC0709"/>
    <w:rPr>
      <w:rFonts w:ascii="Symbol" w:hAnsi="Symbol" w:cs="Symbol"/>
    </w:rPr>
  </w:style>
  <w:style w:type="character" w:customStyle="1" w:styleId="WW8Num8z0">
    <w:name w:val="WW8Num8z0"/>
    <w:rsid w:val="00FC0709"/>
    <w:rPr>
      <w:rFonts w:ascii="Wingdings" w:hAnsi="Wingdings" w:cs="Wingdings"/>
    </w:rPr>
  </w:style>
  <w:style w:type="character" w:customStyle="1" w:styleId="WW8Num8z1">
    <w:name w:val="WW8Num8z1"/>
    <w:rsid w:val="00FC0709"/>
    <w:rPr>
      <w:rFonts w:ascii="Courier New" w:hAnsi="Courier New" w:cs="Courier New"/>
    </w:rPr>
  </w:style>
  <w:style w:type="character" w:customStyle="1" w:styleId="WW8Num8z3">
    <w:name w:val="WW8Num8z3"/>
    <w:rsid w:val="00FC0709"/>
    <w:rPr>
      <w:rFonts w:ascii="Symbol" w:hAnsi="Symbol" w:cs="Symbol"/>
    </w:rPr>
  </w:style>
  <w:style w:type="character" w:customStyle="1" w:styleId="WW8Num9z0">
    <w:name w:val="WW8Num9z0"/>
    <w:rsid w:val="00FC0709"/>
    <w:rPr>
      <w:rFonts w:ascii="Symbol" w:hAnsi="Symbol" w:cs="Symbol"/>
    </w:rPr>
  </w:style>
  <w:style w:type="character" w:customStyle="1" w:styleId="WW8Num9z1">
    <w:name w:val="WW8Num9z1"/>
    <w:rsid w:val="00FC0709"/>
    <w:rPr>
      <w:rFonts w:ascii="Wingdings" w:hAnsi="Wingdings" w:cs="Wingdings"/>
    </w:rPr>
  </w:style>
  <w:style w:type="character" w:customStyle="1" w:styleId="WW8Num9z4">
    <w:name w:val="WW8Num9z4"/>
    <w:rsid w:val="00FC0709"/>
    <w:rPr>
      <w:rFonts w:ascii="Courier New" w:hAnsi="Courier New" w:cs="Courier New"/>
    </w:rPr>
  </w:style>
  <w:style w:type="character" w:customStyle="1" w:styleId="WW8Num10z0">
    <w:name w:val="WW8Num10z0"/>
    <w:rsid w:val="00FC0709"/>
    <w:rPr>
      <w:rFonts w:ascii="Wingdings" w:hAnsi="Wingdings" w:cs="Wingdings"/>
    </w:rPr>
  </w:style>
  <w:style w:type="character" w:customStyle="1" w:styleId="WW8Num10z1">
    <w:name w:val="WW8Num10z1"/>
    <w:rsid w:val="00FC0709"/>
    <w:rPr>
      <w:rFonts w:ascii="Courier New" w:hAnsi="Courier New" w:cs="Courier New"/>
    </w:rPr>
  </w:style>
  <w:style w:type="character" w:customStyle="1" w:styleId="WW8Num10z3">
    <w:name w:val="WW8Num10z3"/>
    <w:rsid w:val="00FC0709"/>
    <w:rPr>
      <w:rFonts w:ascii="Symbol" w:hAnsi="Symbol" w:cs="Symbol"/>
    </w:rPr>
  </w:style>
  <w:style w:type="character" w:customStyle="1" w:styleId="Fontepargpadro2">
    <w:name w:val="Fonte parág. padrão2"/>
    <w:rsid w:val="00FC0709"/>
  </w:style>
  <w:style w:type="character" w:customStyle="1" w:styleId="Fontepargpadro1">
    <w:name w:val="Fonte parág. padrão1"/>
    <w:rsid w:val="00FC0709"/>
  </w:style>
  <w:style w:type="character" w:styleId="Hyperlink">
    <w:name w:val="Hyperlink"/>
    <w:basedOn w:val="Fontepargpadro1"/>
    <w:rsid w:val="00FC0709"/>
    <w:rPr>
      <w:color w:val="0000FF"/>
      <w:u w:val="single"/>
    </w:rPr>
  </w:style>
  <w:style w:type="paragraph" w:customStyle="1" w:styleId="Ttulo20">
    <w:name w:val="Título2"/>
    <w:basedOn w:val="Normal"/>
    <w:next w:val="Corpodetexto"/>
    <w:rsid w:val="00FC070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FC0709"/>
    <w:rPr>
      <w:rFonts w:ascii="Arial" w:hAnsi="Arial" w:cs="Arial"/>
      <w:sz w:val="24"/>
    </w:rPr>
  </w:style>
  <w:style w:type="paragraph" w:styleId="Lista">
    <w:name w:val="List"/>
    <w:basedOn w:val="Corpodetexto"/>
    <w:rsid w:val="00FC0709"/>
    <w:rPr>
      <w:rFonts w:cs="Tahoma"/>
    </w:rPr>
  </w:style>
  <w:style w:type="paragraph" w:styleId="Legenda">
    <w:name w:val="caption"/>
    <w:basedOn w:val="Normal"/>
    <w:qFormat/>
    <w:rsid w:val="00FC07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FC0709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FC070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FC07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rsid w:val="00FC07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FC07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rsid w:val="00FC0709"/>
    <w:pPr>
      <w:ind w:firstLine="1418"/>
      <w:jc w:val="both"/>
    </w:pPr>
    <w:rPr>
      <w:rFonts w:ascii="Arial" w:hAnsi="Arial" w:cs="Arial"/>
      <w:sz w:val="24"/>
    </w:rPr>
  </w:style>
  <w:style w:type="paragraph" w:customStyle="1" w:styleId="CabealhoeRodap">
    <w:name w:val="Cabeçalho e Rodapé"/>
    <w:basedOn w:val="Normal"/>
    <w:rsid w:val="00FC0709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FC07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C0709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qFormat/>
    <w:rsid w:val="00FC0709"/>
    <w:pPr>
      <w:ind w:left="708"/>
    </w:pPr>
  </w:style>
  <w:style w:type="table" w:styleId="Tabelacomgrade">
    <w:name w:val="Table Grid"/>
    <w:basedOn w:val="Tabelanormal"/>
    <w:uiPriority w:val="59"/>
    <w:rsid w:val="003A4C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533E48"/>
    <w:rPr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C6EDE"/>
    <w:rPr>
      <w:rFonts w:ascii="Arial" w:hAnsi="Arial" w:cs="Arial"/>
      <w:sz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C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C5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5761-67F1-4CAE-A033-E02204A1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1287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Bauru, 22 de fevereiro de 2</vt:lpstr>
    </vt:vector>
  </TitlesOfParts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Bauru, 22 de fevereiro de 2</dc:title>
  <dc:creator>Empresa Municipal de Desenv. Ur</dc:creator>
  <cp:lastModifiedBy>joaotascin</cp:lastModifiedBy>
  <cp:revision>11</cp:revision>
  <cp:lastPrinted>2024-09-20T20:04:00Z</cp:lastPrinted>
  <dcterms:created xsi:type="dcterms:W3CDTF">2024-09-12T14:57:00Z</dcterms:created>
  <dcterms:modified xsi:type="dcterms:W3CDTF">2024-09-20T20:09:00Z</dcterms:modified>
</cp:coreProperties>
</file>